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9BC504" w14:textId="77777777" w:rsidR="00486102" w:rsidRDefault="5D2C4BA2" w:rsidP="00F741A2">
      <w:pPr>
        <w:pStyle w:val="Heading1"/>
      </w:pPr>
      <w:bookmarkStart w:id="0" w:name="_Toc455401835"/>
      <w:bookmarkStart w:id="1" w:name="_Toc455401974"/>
      <w:bookmarkStart w:id="2" w:name="_Toc455478777"/>
      <w:bookmarkStart w:id="3" w:name="_Toc455479333"/>
      <w:bookmarkStart w:id="4" w:name="_Toc48807536"/>
      <w:bookmarkStart w:id="5" w:name="_Toc427157827"/>
      <w:r>
        <w:t>Topic Exploration Pack</w:t>
      </w:r>
      <w:bookmarkEnd w:id="0"/>
      <w:bookmarkEnd w:id="1"/>
      <w:bookmarkEnd w:id="2"/>
      <w:bookmarkEnd w:id="3"/>
      <w:bookmarkEnd w:id="4"/>
    </w:p>
    <w:p w14:paraId="04ACD54E" w14:textId="77777777" w:rsidR="00486102" w:rsidRDefault="34CE5B1B" w:rsidP="00BB3A29">
      <w:pPr>
        <w:pStyle w:val="Heading1"/>
      </w:pPr>
      <w:bookmarkStart w:id="6" w:name="_Toc455478778"/>
      <w:bookmarkStart w:id="7" w:name="_Toc455479334"/>
      <w:bookmarkStart w:id="8" w:name="_Toc48807537"/>
      <w:r>
        <w:t>Introduction to the Nature of Law</w:t>
      </w:r>
      <w:bookmarkEnd w:id="6"/>
      <w:bookmarkEnd w:id="7"/>
      <w:bookmarkEnd w:id="8"/>
    </w:p>
    <w:bookmarkEnd w:id="5"/>
    <w:p w14:paraId="1BA66258" w14:textId="77777777" w:rsidR="00F91DAE" w:rsidRDefault="00F91DAE" w:rsidP="00F91DAE">
      <w:pPr>
        <w:pStyle w:val="TOC1"/>
      </w:pPr>
    </w:p>
    <w:p w14:paraId="31B325ED" w14:textId="68E45BE5" w:rsidR="004429D8" w:rsidRDefault="00E81D01" w:rsidP="00F91DAE">
      <w:pPr>
        <w:pStyle w:val="TOC1"/>
        <w:rPr>
          <w:rFonts w:asciiTheme="minorHAnsi" w:eastAsiaTheme="minorEastAsia" w:hAnsiTheme="minorHAnsi" w:cstheme="minorBidi"/>
          <w:sz w:val="22"/>
          <w:lang w:val="en-US" w:eastAsia="ja-JP"/>
        </w:rPr>
      </w:pPr>
      <w:r>
        <w:fldChar w:fldCharType="begin"/>
      </w:r>
      <w:r>
        <w:instrText xml:space="preserve"> TOC \o "1-3" \h \z \u </w:instrText>
      </w:r>
      <w:r>
        <w:fldChar w:fldCharType="separate"/>
      </w:r>
    </w:p>
    <w:p w14:paraId="40C2C9EB" w14:textId="37701CA0"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38" w:history="1">
        <w:r w:rsidR="004429D8" w:rsidRPr="00954036">
          <w:rPr>
            <w:rStyle w:val="Hyperlink"/>
            <w:noProof/>
          </w:rPr>
          <w:t>Link to specification</w:t>
        </w:r>
        <w:r w:rsidR="004429D8">
          <w:rPr>
            <w:noProof/>
            <w:webHidden/>
          </w:rPr>
          <w:tab/>
        </w:r>
        <w:r w:rsidR="004429D8">
          <w:rPr>
            <w:noProof/>
            <w:webHidden/>
          </w:rPr>
          <w:fldChar w:fldCharType="begin"/>
        </w:r>
        <w:r w:rsidR="004429D8">
          <w:rPr>
            <w:noProof/>
            <w:webHidden/>
          </w:rPr>
          <w:instrText xml:space="preserve"> PAGEREF _Toc48807538 \h </w:instrText>
        </w:r>
        <w:r w:rsidR="004429D8">
          <w:rPr>
            <w:noProof/>
            <w:webHidden/>
          </w:rPr>
        </w:r>
        <w:r w:rsidR="004429D8">
          <w:rPr>
            <w:noProof/>
            <w:webHidden/>
          </w:rPr>
          <w:fldChar w:fldCharType="separate"/>
        </w:r>
        <w:r w:rsidR="004429D8">
          <w:rPr>
            <w:noProof/>
            <w:webHidden/>
          </w:rPr>
          <w:t>2</w:t>
        </w:r>
        <w:r w:rsidR="004429D8">
          <w:rPr>
            <w:noProof/>
            <w:webHidden/>
          </w:rPr>
          <w:fldChar w:fldCharType="end"/>
        </w:r>
      </w:hyperlink>
    </w:p>
    <w:p w14:paraId="0BC91E88" w14:textId="0A9A4268"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39" w:history="1">
        <w:r w:rsidR="004429D8" w:rsidRPr="00954036">
          <w:rPr>
            <w:rStyle w:val="Hyperlink"/>
            <w:noProof/>
          </w:rPr>
          <w:t>Introduction</w:t>
        </w:r>
        <w:r w:rsidR="004429D8">
          <w:rPr>
            <w:noProof/>
            <w:webHidden/>
          </w:rPr>
          <w:tab/>
        </w:r>
        <w:r w:rsidR="004429D8">
          <w:rPr>
            <w:noProof/>
            <w:webHidden/>
          </w:rPr>
          <w:fldChar w:fldCharType="begin"/>
        </w:r>
        <w:r w:rsidR="004429D8">
          <w:rPr>
            <w:noProof/>
            <w:webHidden/>
          </w:rPr>
          <w:instrText xml:space="preserve"> PAGEREF _Toc48807539 \h </w:instrText>
        </w:r>
        <w:r w:rsidR="004429D8">
          <w:rPr>
            <w:noProof/>
            <w:webHidden/>
          </w:rPr>
        </w:r>
        <w:r w:rsidR="004429D8">
          <w:rPr>
            <w:noProof/>
            <w:webHidden/>
          </w:rPr>
          <w:fldChar w:fldCharType="separate"/>
        </w:r>
        <w:r w:rsidR="004429D8">
          <w:rPr>
            <w:noProof/>
            <w:webHidden/>
          </w:rPr>
          <w:t>2</w:t>
        </w:r>
        <w:r w:rsidR="004429D8">
          <w:rPr>
            <w:noProof/>
            <w:webHidden/>
          </w:rPr>
          <w:fldChar w:fldCharType="end"/>
        </w:r>
      </w:hyperlink>
    </w:p>
    <w:p w14:paraId="3DA4F8EF" w14:textId="45637C8B"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0" w:history="1">
        <w:r w:rsidR="004429D8" w:rsidRPr="00954036">
          <w:rPr>
            <w:rStyle w:val="Hyperlink"/>
            <w:noProof/>
          </w:rPr>
          <w:t>Activity 1 – Start your own country</w:t>
        </w:r>
        <w:r w:rsidR="004429D8">
          <w:rPr>
            <w:noProof/>
            <w:webHidden/>
          </w:rPr>
          <w:tab/>
        </w:r>
        <w:r w:rsidR="004429D8">
          <w:rPr>
            <w:noProof/>
            <w:webHidden/>
          </w:rPr>
          <w:fldChar w:fldCharType="begin"/>
        </w:r>
        <w:r w:rsidR="004429D8">
          <w:rPr>
            <w:noProof/>
            <w:webHidden/>
          </w:rPr>
          <w:instrText xml:space="preserve"> PAGEREF _Toc48807540 \h </w:instrText>
        </w:r>
        <w:r w:rsidR="004429D8">
          <w:rPr>
            <w:noProof/>
            <w:webHidden/>
          </w:rPr>
        </w:r>
        <w:r w:rsidR="004429D8">
          <w:rPr>
            <w:noProof/>
            <w:webHidden/>
          </w:rPr>
          <w:fldChar w:fldCharType="separate"/>
        </w:r>
        <w:r w:rsidR="004429D8">
          <w:rPr>
            <w:noProof/>
            <w:webHidden/>
          </w:rPr>
          <w:t>2</w:t>
        </w:r>
        <w:r w:rsidR="004429D8">
          <w:rPr>
            <w:noProof/>
            <w:webHidden/>
          </w:rPr>
          <w:fldChar w:fldCharType="end"/>
        </w:r>
      </w:hyperlink>
    </w:p>
    <w:p w14:paraId="7CEEC522" w14:textId="3DDCECBD"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1" w:history="1">
        <w:r w:rsidR="004429D8" w:rsidRPr="00954036">
          <w:rPr>
            <w:rStyle w:val="Hyperlink"/>
            <w:noProof/>
            <w:lang w:eastAsia="en-GB"/>
          </w:rPr>
          <w:t>Law and rules: the difference between enforceable legal rules and principles and other rules and norms of behaviour</w:t>
        </w:r>
        <w:r w:rsidR="004429D8">
          <w:rPr>
            <w:noProof/>
            <w:webHidden/>
          </w:rPr>
          <w:tab/>
        </w:r>
        <w:r w:rsidR="004429D8">
          <w:rPr>
            <w:noProof/>
            <w:webHidden/>
          </w:rPr>
          <w:fldChar w:fldCharType="begin"/>
        </w:r>
        <w:r w:rsidR="004429D8">
          <w:rPr>
            <w:noProof/>
            <w:webHidden/>
          </w:rPr>
          <w:instrText xml:space="preserve"> PAGEREF _Toc48807541 \h </w:instrText>
        </w:r>
        <w:r w:rsidR="004429D8">
          <w:rPr>
            <w:noProof/>
            <w:webHidden/>
          </w:rPr>
        </w:r>
        <w:r w:rsidR="004429D8">
          <w:rPr>
            <w:noProof/>
            <w:webHidden/>
          </w:rPr>
          <w:fldChar w:fldCharType="separate"/>
        </w:r>
        <w:r w:rsidR="004429D8">
          <w:rPr>
            <w:noProof/>
            <w:webHidden/>
          </w:rPr>
          <w:t>4</w:t>
        </w:r>
        <w:r w:rsidR="004429D8">
          <w:rPr>
            <w:noProof/>
            <w:webHidden/>
          </w:rPr>
          <w:fldChar w:fldCharType="end"/>
        </w:r>
      </w:hyperlink>
    </w:p>
    <w:p w14:paraId="6F0DA129" w14:textId="2A822151"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2" w:history="1">
        <w:r w:rsidR="004429D8" w:rsidRPr="00954036">
          <w:rPr>
            <w:rStyle w:val="Hyperlink"/>
            <w:noProof/>
          </w:rPr>
          <w:t>Activity 2 – Rules for the class</w:t>
        </w:r>
        <w:r w:rsidR="004429D8">
          <w:rPr>
            <w:noProof/>
            <w:webHidden/>
          </w:rPr>
          <w:tab/>
        </w:r>
        <w:r w:rsidR="004429D8">
          <w:rPr>
            <w:noProof/>
            <w:webHidden/>
          </w:rPr>
          <w:fldChar w:fldCharType="begin"/>
        </w:r>
        <w:r w:rsidR="004429D8">
          <w:rPr>
            <w:noProof/>
            <w:webHidden/>
          </w:rPr>
          <w:instrText xml:space="preserve"> PAGEREF _Toc48807542 \h </w:instrText>
        </w:r>
        <w:r w:rsidR="004429D8">
          <w:rPr>
            <w:noProof/>
            <w:webHidden/>
          </w:rPr>
        </w:r>
        <w:r w:rsidR="004429D8">
          <w:rPr>
            <w:noProof/>
            <w:webHidden/>
          </w:rPr>
          <w:fldChar w:fldCharType="separate"/>
        </w:r>
        <w:r w:rsidR="004429D8">
          <w:rPr>
            <w:noProof/>
            <w:webHidden/>
          </w:rPr>
          <w:t>4</w:t>
        </w:r>
        <w:r w:rsidR="004429D8">
          <w:rPr>
            <w:noProof/>
            <w:webHidden/>
          </w:rPr>
          <w:fldChar w:fldCharType="end"/>
        </w:r>
      </w:hyperlink>
    </w:p>
    <w:p w14:paraId="78EC8CD0" w14:textId="75A96DA2"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3" w:history="1">
        <w:r w:rsidR="004429D8" w:rsidRPr="00954036">
          <w:rPr>
            <w:rStyle w:val="Hyperlink"/>
            <w:noProof/>
          </w:rPr>
          <w:t>Activity 3 – Law in the news</w:t>
        </w:r>
        <w:r w:rsidR="004429D8">
          <w:rPr>
            <w:noProof/>
            <w:webHidden/>
          </w:rPr>
          <w:tab/>
        </w:r>
        <w:r w:rsidR="004429D8">
          <w:rPr>
            <w:noProof/>
            <w:webHidden/>
          </w:rPr>
          <w:fldChar w:fldCharType="begin"/>
        </w:r>
        <w:r w:rsidR="004429D8">
          <w:rPr>
            <w:noProof/>
            <w:webHidden/>
          </w:rPr>
          <w:instrText xml:space="preserve"> PAGEREF _Toc48807543 \h </w:instrText>
        </w:r>
        <w:r w:rsidR="004429D8">
          <w:rPr>
            <w:noProof/>
            <w:webHidden/>
          </w:rPr>
        </w:r>
        <w:r w:rsidR="004429D8">
          <w:rPr>
            <w:noProof/>
            <w:webHidden/>
          </w:rPr>
          <w:fldChar w:fldCharType="separate"/>
        </w:r>
        <w:r w:rsidR="004429D8">
          <w:rPr>
            <w:noProof/>
            <w:webHidden/>
          </w:rPr>
          <w:t>6</w:t>
        </w:r>
        <w:r w:rsidR="004429D8">
          <w:rPr>
            <w:noProof/>
            <w:webHidden/>
          </w:rPr>
          <w:fldChar w:fldCharType="end"/>
        </w:r>
      </w:hyperlink>
    </w:p>
    <w:p w14:paraId="25E30F8F" w14:textId="77C1F2B5"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4" w:history="1">
        <w:r w:rsidR="004429D8" w:rsidRPr="00954036">
          <w:rPr>
            <w:rStyle w:val="Hyperlink"/>
            <w:noProof/>
            <w:lang w:eastAsia="en-GB"/>
          </w:rPr>
          <w:t>The differences between civil and criminal law</w:t>
        </w:r>
        <w:r w:rsidR="004429D8">
          <w:rPr>
            <w:noProof/>
            <w:webHidden/>
          </w:rPr>
          <w:tab/>
        </w:r>
        <w:r w:rsidR="004429D8">
          <w:rPr>
            <w:noProof/>
            <w:webHidden/>
          </w:rPr>
          <w:fldChar w:fldCharType="begin"/>
        </w:r>
        <w:r w:rsidR="004429D8">
          <w:rPr>
            <w:noProof/>
            <w:webHidden/>
          </w:rPr>
          <w:instrText xml:space="preserve"> PAGEREF _Toc48807544 \h </w:instrText>
        </w:r>
        <w:r w:rsidR="004429D8">
          <w:rPr>
            <w:noProof/>
            <w:webHidden/>
          </w:rPr>
        </w:r>
        <w:r w:rsidR="004429D8">
          <w:rPr>
            <w:noProof/>
            <w:webHidden/>
          </w:rPr>
          <w:fldChar w:fldCharType="separate"/>
        </w:r>
        <w:r w:rsidR="004429D8">
          <w:rPr>
            <w:noProof/>
            <w:webHidden/>
          </w:rPr>
          <w:t>7</w:t>
        </w:r>
        <w:r w:rsidR="004429D8">
          <w:rPr>
            <w:noProof/>
            <w:webHidden/>
          </w:rPr>
          <w:fldChar w:fldCharType="end"/>
        </w:r>
      </w:hyperlink>
    </w:p>
    <w:p w14:paraId="12D8AE81" w14:textId="7B0F8854"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5" w:history="1">
        <w:r w:rsidR="004429D8" w:rsidRPr="00954036">
          <w:rPr>
            <w:rStyle w:val="Hyperlink"/>
            <w:noProof/>
          </w:rPr>
          <w:t>Activity 4 – a civil case</w:t>
        </w:r>
        <w:r w:rsidR="004429D8">
          <w:rPr>
            <w:noProof/>
            <w:webHidden/>
          </w:rPr>
          <w:tab/>
        </w:r>
        <w:r w:rsidR="004429D8">
          <w:rPr>
            <w:noProof/>
            <w:webHidden/>
          </w:rPr>
          <w:fldChar w:fldCharType="begin"/>
        </w:r>
        <w:r w:rsidR="004429D8">
          <w:rPr>
            <w:noProof/>
            <w:webHidden/>
          </w:rPr>
          <w:instrText xml:space="preserve"> PAGEREF _Toc48807545 \h </w:instrText>
        </w:r>
        <w:r w:rsidR="004429D8">
          <w:rPr>
            <w:noProof/>
            <w:webHidden/>
          </w:rPr>
        </w:r>
        <w:r w:rsidR="004429D8">
          <w:rPr>
            <w:noProof/>
            <w:webHidden/>
          </w:rPr>
          <w:fldChar w:fldCharType="separate"/>
        </w:r>
        <w:r w:rsidR="004429D8">
          <w:rPr>
            <w:noProof/>
            <w:webHidden/>
          </w:rPr>
          <w:t>7</w:t>
        </w:r>
        <w:r w:rsidR="004429D8">
          <w:rPr>
            <w:noProof/>
            <w:webHidden/>
          </w:rPr>
          <w:fldChar w:fldCharType="end"/>
        </w:r>
      </w:hyperlink>
    </w:p>
    <w:p w14:paraId="1DAB3E44" w14:textId="49219914"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6" w:history="1">
        <w:r w:rsidR="004429D8" w:rsidRPr="00954036">
          <w:rPr>
            <w:rStyle w:val="Hyperlink"/>
            <w:noProof/>
          </w:rPr>
          <w:t xml:space="preserve">Activity 5 </w:t>
        </w:r>
        <w:r w:rsidR="004429D8" w:rsidRPr="00954036">
          <w:rPr>
            <w:rStyle w:val="Hyperlink"/>
            <w:rFonts w:cs="Arial"/>
            <w:noProof/>
          </w:rPr>
          <w:t>‒</w:t>
        </w:r>
        <w:r w:rsidR="004429D8" w:rsidRPr="00954036">
          <w:rPr>
            <w:rStyle w:val="Hyperlink"/>
            <w:noProof/>
          </w:rPr>
          <w:t xml:space="preserve"> </w:t>
        </w:r>
        <w:r w:rsidR="004429D8" w:rsidRPr="00954036">
          <w:rPr>
            <w:rStyle w:val="Hyperlink"/>
            <w:noProof/>
            <w:lang w:eastAsia="en-GB"/>
          </w:rPr>
          <w:t>a criminal case</w:t>
        </w:r>
        <w:r w:rsidR="004429D8">
          <w:rPr>
            <w:noProof/>
            <w:webHidden/>
          </w:rPr>
          <w:tab/>
        </w:r>
        <w:r w:rsidR="004429D8">
          <w:rPr>
            <w:noProof/>
            <w:webHidden/>
          </w:rPr>
          <w:fldChar w:fldCharType="begin"/>
        </w:r>
        <w:r w:rsidR="004429D8">
          <w:rPr>
            <w:noProof/>
            <w:webHidden/>
          </w:rPr>
          <w:instrText xml:space="preserve"> PAGEREF _Toc48807546 \h </w:instrText>
        </w:r>
        <w:r w:rsidR="004429D8">
          <w:rPr>
            <w:noProof/>
            <w:webHidden/>
          </w:rPr>
        </w:r>
        <w:r w:rsidR="004429D8">
          <w:rPr>
            <w:noProof/>
            <w:webHidden/>
          </w:rPr>
          <w:fldChar w:fldCharType="separate"/>
        </w:r>
        <w:r w:rsidR="004429D8">
          <w:rPr>
            <w:noProof/>
            <w:webHidden/>
          </w:rPr>
          <w:t>8</w:t>
        </w:r>
        <w:r w:rsidR="004429D8">
          <w:rPr>
            <w:noProof/>
            <w:webHidden/>
          </w:rPr>
          <w:fldChar w:fldCharType="end"/>
        </w:r>
      </w:hyperlink>
    </w:p>
    <w:p w14:paraId="4D808168" w14:textId="7B5F2030"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7" w:history="1">
        <w:r w:rsidR="004429D8" w:rsidRPr="00954036">
          <w:rPr>
            <w:rStyle w:val="Hyperlink"/>
            <w:noProof/>
          </w:rPr>
          <w:t>Activity 6 – Table of terminology</w:t>
        </w:r>
        <w:r w:rsidR="004429D8">
          <w:rPr>
            <w:noProof/>
            <w:webHidden/>
          </w:rPr>
          <w:tab/>
        </w:r>
        <w:r w:rsidR="004429D8">
          <w:rPr>
            <w:noProof/>
            <w:webHidden/>
          </w:rPr>
          <w:fldChar w:fldCharType="begin"/>
        </w:r>
        <w:r w:rsidR="004429D8">
          <w:rPr>
            <w:noProof/>
            <w:webHidden/>
          </w:rPr>
          <w:instrText xml:space="preserve"> PAGEREF _Toc48807547 \h </w:instrText>
        </w:r>
        <w:r w:rsidR="004429D8">
          <w:rPr>
            <w:noProof/>
            <w:webHidden/>
          </w:rPr>
        </w:r>
        <w:r w:rsidR="004429D8">
          <w:rPr>
            <w:noProof/>
            <w:webHidden/>
          </w:rPr>
          <w:fldChar w:fldCharType="separate"/>
        </w:r>
        <w:r w:rsidR="004429D8">
          <w:rPr>
            <w:noProof/>
            <w:webHidden/>
          </w:rPr>
          <w:t>10</w:t>
        </w:r>
        <w:r w:rsidR="004429D8">
          <w:rPr>
            <w:noProof/>
            <w:webHidden/>
          </w:rPr>
          <w:fldChar w:fldCharType="end"/>
        </w:r>
      </w:hyperlink>
    </w:p>
    <w:p w14:paraId="55F1504A" w14:textId="3F0A3747"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8" w:history="1">
        <w:r w:rsidR="004429D8" w:rsidRPr="00954036">
          <w:rPr>
            <w:rStyle w:val="Hyperlink"/>
            <w:noProof/>
            <w:lang w:eastAsia="en-GB"/>
          </w:rPr>
          <w:t>An overview of the development of English Law: custom, common law, statute law</w:t>
        </w:r>
        <w:r w:rsidR="004429D8">
          <w:rPr>
            <w:noProof/>
            <w:webHidden/>
          </w:rPr>
          <w:tab/>
        </w:r>
        <w:r w:rsidR="004429D8">
          <w:rPr>
            <w:noProof/>
            <w:webHidden/>
          </w:rPr>
          <w:fldChar w:fldCharType="begin"/>
        </w:r>
        <w:r w:rsidR="004429D8">
          <w:rPr>
            <w:noProof/>
            <w:webHidden/>
          </w:rPr>
          <w:instrText xml:space="preserve"> PAGEREF _Toc48807548 \h </w:instrText>
        </w:r>
        <w:r w:rsidR="004429D8">
          <w:rPr>
            <w:noProof/>
            <w:webHidden/>
          </w:rPr>
        </w:r>
        <w:r w:rsidR="004429D8">
          <w:rPr>
            <w:noProof/>
            <w:webHidden/>
          </w:rPr>
          <w:fldChar w:fldCharType="separate"/>
        </w:r>
        <w:r w:rsidR="004429D8">
          <w:rPr>
            <w:noProof/>
            <w:webHidden/>
          </w:rPr>
          <w:t>13</w:t>
        </w:r>
        <w:r w:rsidR="004429D8">
          <w:rPr>
            <w:noProof/>
            <w:webHidden/>
          </w:rPr>
          <w:fldChar w:fldCharType="end"/>
        </w:r>
      </w:hyperlink>
    </w:p>
    <w:p w14:paraId="25A21B19" w14:textId="233569AB"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49" w:history="1">
        <w:r w:rsidR="004429D8" w:rsidRPr="00954036">
          <w:rPr>
            <w:rStyle w:val="Hyperlink"/>
            <w:noProof/>
          </w:rPr>
          <w:t xml:space="preserve">Activity 7 </w:t>
        </w:r>
        <w:r w:rsidR="004429D8" w:rsidRPr="00954036">
          <w:rPr>
            <w:rStyle w:val="Hyperlink"/>
            <w:rFonts w:cs="Arial"/>
            <w:noProof/>
          </w:rPr>
          <w:t>‒</w:t>
        </w:r>
        <w:r w:rsidR="004429D8" w:rsidRPr="00954036">
          <w:rPr>
            <w:rStyle w:val="Hyperlink"/>
            <w:noProof/>
          </w:rPr>
          <w:t xml:space="preserve"> History of English law timeline</w:t>
        </w:r>
        <w:r w:rsidR="004429D8">
          <w:rPr>
            <w:noProof/>
            <w:webHidden/>
          </w:rPr>
          <w:tab/>
        </w:r>
        <w:r w:rsidR="004429D8">
          <w:rPr>
            <w:noProof/>
            <w:webHidden/>
          </w:rPr>
          <w:fldChar w:fldCharType="begin"/>
        </w:r>
        <w:r w:rsidR="004429D8">
          <w:rPr>
            <w:noProof/>
            <w:webHidden/>
          </w:rPr>
          <w:instrText xml:space="preserve"> PAGEREF _Toc48807549 \h </w:instrText>
        </w:r>
        <w:r w:rsidR="004429D8">
          <w:rPr>
            <w:noProof/>
            <w:webHidden/>
          </w:rPr>
        </w:r>
        <w:r w:rsidR="004429D8">
          <w:rPr>
            <w:noProof/>
            <w:webHidden/>
          </w:rPr>
          <w:fldChar w:fldCharType="separate"/>
        </w:r>
        <w:r w:rsidR="004429D8">
          <w:rPr>
            <w:noProof/>
            <w:webHidden/>
          </w:rPr>
          <w:t>16</w:t>
        </w:r>
        <w:r w:rsidR="004429D8">
          <w:rPr>
            <w:noProof/>
            <w:webHidden/>
          </w:rPr>
          <w:fldChar w:fldCharType="end"/>
        </w:r>
      </w:hyperlink>
    </w:p>
    <w:p w14:paraId="56F65D5B" w14:textId="5DEFDADB"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50" w:history="1">
        <w:r w:rsidR="004429D8" w:rsidRPr="00954036">
          <w:rPr>
            <w:rStyle w:val="Hyperlink"/>
            <w:noProof/>
          </w:rPr>
          <w:t>The rule of law: definition and importance</w:t>
        </w:r>
        <w:r w:rsidR="004429D8">
          <w:rPr>
            <w:noProof/>
            <w:webHidden/>
          </w:rPr>
          <w:tab/>
        </w:r>
        <w:r w:rsidR="004429D8">
          <w:rPr>
            <w:noProof/>
            <w:webHidden/>
          </w:rPr>
          <w:fldChar w:fldCharType="begin"/>
        </w:r>
        <w:r w:rsidR="004429D8">
          <w:rPr>
            <w:noProof/>
            <w:webHidden/>
          </w:rPr>
          <w:instrText xml:space="preserve"> PAGEREF _Toc48807550 \h </w:instrText>
        </w:r>
        <w:r w:rsidR="004429D8">
          <w:rPr>
            <w:noProof/>
            <w:webHidden/>
          </w:rPr>
        </w:r>
        <w:r w:rsidR="004429D8">
          <w:rPr>
            <w:noProof/>
            <w:webHidden/>
          </w:rPr>
          <w:fldChar w:fldCharType="separate"/>
        </w:r>
        <w:r w:rsidR="004429D8">
          <w:rPr>
            <w:noProof/>
            <w:webHidden/>
          </w:rPr>
          <w:t>18</w:t>
        </w:r>
        <w:r w:rsidR="004429D8">
          <w:rPr>
            <w:noProof/>
            <w:webHidden/>
          </w:rPr>
          <w:fldChar w:fldCharType="end"/>
        </w:r>
      </w:hyperlink>
    </w:p>
    <w:p w14:paraId="44684CA4" w14:textId="0023D82A" w:rsidR="004429D8" w:rsidRDefault="00D91B94">
      <w:pPr>
        <w:pStyle w:val="TOC3"/>
        <w:tabs>
          <w:tab w:val="right" w:leader="dot" w:pos="9607"/>
        </w:tabs>
        <w:rPr>
          <w:rFonts w:asciiTheme="minorHAnsi" w:eastAsiaTheme="minorEastAsia" w:hAnsiTheme="minorHAnsi" w:cstheme="minorBidi"/>
          <w:noProof/>
          <w:lang w:val="en-US" w:eastAsia="ja-JP"/>
        </w:rPr>
      </w:pPr>
      <w:hyperlink w:anchor="_Toc48807551" w:history="1">
        <w:r w:rsidR="004429D8" w:rsidRPr="00954036">
          <w:rPr>
            <w:rStyle w:val="Hyperlink"/>
            <w:noProof/>
          </w:rPr>
          <w:t xml:space="preserve">Activity 8 </w:t>
        </w:r>
        <w:r w:rsidR="004429D8" w:rsidRPr="00954036">
          <w:rPr>
            <w:rStyle w:val="Hyperlink"/>
            <w:rFonts w:cs="Arial"/>
            <w:noProof/>
          </w:rPr>
          <w:t>‒</w:t>
        </w:r>
        <w:r w:rsidR="004429D8" w:rsidRPr="00954036">
          <w:rPr>
            <w:rStyle w:val="Hyperlink"/>
            <w:noProof/>
          </w:rPr>
          <w:t xml:space="preserve"> Table of key terms</w:t>
        </w:r>
        <w:r w:rsidR="004429D8">
          <w:rPr>
            <w:noProof/>
            <w:webHidden/>
          </w:rPr>
          <w:tab/>
        </w:r>
        <w:r w:rsidR="004429D8">
          <w:rPr>
            <w:noProof/>
            <w:webHidden/>
          </w:rPr>
          <w:fldChar w:fldCharType="begin"/>
        </w:r>
        <w:r w:rsidR="004429D8">
          <w:rPr>
            <w:noProof/>
            <w:webHidden/>
          </w:rPr>
          <w:instrText xml:space="preserve"> PAGEREF _Toc48807551 \h </w:instrText>
        </w:r>
        <w:r w:rsidR="004429D8">
          <w:rPr>
            <w:noProof/>
            <w:webHidden/>
          </w:rPr>
        </w:r>
        <w:r w:rsidR="004429D8">
          <w:rPr>
            <w:noProof/>
            <w:webHidden/>
          </w:rPr>
          <w:fldChar w:fldCharType="separate"/>
        </w:r>
        <w:r w:rsidR="004429D8">
          <w:rPr>
            <w:noProof/>
            <w:webHidden/>
          </w:rPr>
          <w:t>20</w:t>
        </w:r>
        <w:r w:rsidR="004429D8">
          <w:rPr>
            <w:noProof/>
            <w:webHidden/>
          </w:rPr>
          <w:fldChar w:fldCharType="end"/>
        </w:r>
      </w:hyperlink>
    </w:p>
    <w:p w14:paraId="0A37501D" w14:textId="70510E96" w:rsidR="00E81D01" w:rsidRPr="00E24B78" w:rsidRDefault="00E81D01" w:rsidP="00E81D01">
      <w:pPr>
        <w:rPr>
          <w:sz w:val="4"/>
        </w:rPr>
      </w:pPr>
      <w:r>
        <w:fldChar w:fldCharType="end"/>
      </w:r>
    </w:p>
    <w:p w14:paraId="7222032A" w14:textId="6C023270" w:rsidR="00512315" w:rsidRDefault="00512315" w:rsidP="00512315">
      <w:pPr>
        <w:sectPr w:rsidR="00512315" w:rsidSect="00A003A4">
          <w:headerReference w:type="default" r:id="rId7"/>
          <w:footerReference w:type="default" r:id="rId8"/>
          <w:pgSz w:w="11906" w:h="16838"/>
          <w:pgMar w:top="871" w:right="849" w:bottom="1440" w:left="1440" w:header="567" w:footer="708" w:gutter="0"/>
          <w:cols w:space="708"/>
          <w:docGrid w:linePitch="360"/>
        </w:sectPr>
      </w:pPr>
    </w:p>
    <w:p w14:paraId="49ECC615" w14:textId="77777777" w:rsidR="00F447AA" w:rsidRPr="0064349A" w:rsidRDefault="0064349A" w:rsidP="0064349A">
      <w:pPr>
        <w:pStyle w:val="Heading3"/>
      </w:pPr>
      <w:bookmarkStart w:id="9" w:name="_Toc48807538"/>
      <w:r w:rsidRPr="00601426">
        <w:lastRenderedPageBreak/>
        <w:t>Link to specification</w:t>
      </w:r>
      <w:bookmarkEnd w:id="9"/>
    </w:p>
    <w:p w14:paraId="03208BB0" w14:textId="77777777" w:rsidR="00F447AA" w:rsidRDefault="00106E55" w:rsidP="0064349A">
      <w:r>
        <w:rPr>
          <w:noProof/>
        </w:rPr>
        <mc:AlternateContent>
          <mc:Choice Requires="wps">
            <w:drawing>
              <wp:inline distT="0" distB="0" distL="0" distR="0" wp14:anchorId="6B6F5FF1" wp14:editId="07777777">
                <wp:extent cx="5763260" cy="2027555"/>
                <wp:effectExtent l="9525" t="9525" r="8890" b="10795"/>
                <wp:docPr id="1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260" cy="2027555"/>
                        </a:xfrm>
                        <a:prstGeom prst="rect">
                          <a:avLst/>
                        </a:prstGeom>
                        <a:noFill/>
                        <a:ln w="9525" algn="ctr">
                          <a:solidFill>
                            <a:srgbClr val="45618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B5070D" w14:textId="77777777" w:rsidR="0064349A" w:rsidRDefault="00E837B6" w:rsidP="00FA31A8">
                            <w:pPr>
                              <w:spacing w:before="120" w:after="120"/>
                              <w:rPr>
                                <w:rStyle w:val="Strong"/>
                              </w:rPr>
                            </w:pPr>
                            <w:r>
                              <w:rPr>
                                <w:rStyle w:val="Strong"/>
                              </w:rPr>
                              <w:t xml:space="preserve">AS Level - Component 01 </w:t>
                            </w:r>
                            <w:r w:rsidR="0064349A" w:rsidRPr="0064349A">
                              <w:rPr>
                                <w:rStyle w:val="Strong"/>
                              </w:rPr>
                              <w:t>Section A: The legal system</w:t>
                            </w:r>
                          </w:p>
                          <w:p w14:paraId="7270478C" w14:textId="77777777" w:rsidR="00E837B6" w:rsidRPr="0064349A" w:rsidRDefault="00FC745E" w:rsidP="00FA31A8">
                            <w:pPr>
                              <w:spacing w:before="120" w:after="120"/>
                              <w:rPr>
                                <w:rStyle w:val="Strong"/>
                              </w:rPr>
                            </w:pPr>
                            <w:r>
                              <w:rPr>
                                <w:rStyle w:val="Strong"/>
                              </w:rPr>
                              <w:t>A Level -</w:t>
                            </w:r>
                            <w:r w:rsidR="00E837B6">
                              <w:rPr>
                                <w:rStyle w:val="Strong"/>
                              </w:rPr>
                              <w:t xml:space="preserve"> Component 03 Section A: The nature of law</w:t>
                            </w:r>
                          </w:p>
                          <w:p w14:paraId="283B8923"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Law and rules: the difference between enforceable legal rules and principles and other rules and norms of behaviour</w:t>
                            </w:r>
                          </w:p>
                          <w:p w14:paraId="278368B7"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 xml:space="preserve">The differences between civil and criminal law </w:t>
                            </w:r>
                          </w:p>
                          <w:p w14:paraId="5962D857" w14:textId="77777777" w:rsidR="003D24AC" w:rsidRPr="005F1A72"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An overview of the development of English Law: cu</w:t>
                            </w:r>
                            <w:r w:rsidRPr="005F1A72">
                              <w:rPr>
                                <w:rFonts w:cs="Arial"/>
                                <w:color w:val="101010"/>
                              </w:rPr>
                              <w:t xml:space="preserve">stom, common law, equity, statute law  </w:t>
                            </w:r>
                          </w:p>
                          <w:p w14:paraId="54389309"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sidRPr="005F1A72">
                              <w:rPr>
                                <w:rFonts w:cs="Arial"/>
                                <w:color w:val="101010"/>
                              </w:rPr>
                              <w:t>An overview of common law and civil law legal systems</w:t>
                            </w:r>
                          </w:p>
                          <w:p w14:paraId="589229F2" w14:textId="77777777" w:rsidR="0064349A" w:rsidRPr="003D24AC" w:rsidRDefault="003D24AC" w:rsidP="003D24AC">
                            <w:pPr>
                              <w:pStyle w:val="ListParagraph"/>
                              <w:numPr>
                                <w:ilvl w:val="0"/>
                                <w:numId w:val="19"/>
                              </w:numPr>
                              <w:autoSpaceDE w:val="0"/>
                              <w:autoSpaceDN w:val="0"/>
                              <w:adjustRightInd w:val="0"/>
                              <w:spacing w:after="0" w:line="240" w:lineRule="auto"/>
                              <w:rPr>
                                <w:rFonts w:cs="Arial"/>
                                <w:color w:val="101010"/>
                              </w:rPr>
                            </w:pPr>
                            <w:r w:rsidRPr="003D24AC">
                              <w:rPr>
                                <w:rFonts w:cs="Arial"/>
                                <w:color w:val="101010"/>
                              </w:rPr>
                              <w:t>The rule of law: definition and importance</w:t>
                            </w:r>
                          </w:p>
                        </w:txbxContent>
                      </wps:txbx>
                      <wps:bodyPr rot="0" vert="horz" wrap="square" lIns="91440" tIns="45720" rIns="91440" bIns="45720" anchor="t" anchorCtr="0" upright="1">
                        <a:noAutofit/>
                      </wps:bodyPr>
                    </wps:wsp>
                  </a:graphicData>
                </a:graphic>
              </wp:inline>
            </w:drawing>
          </mc:Choice>
          <mc:Fallback>
            <w:pict>
              <v:shapetype w14:anchorId="6B6F5FF1" id="_x0000_t202" coordsize="21600,21600" o:spt="202" path="m,l,21600r21600,l21600,xe">
                <v:stroke joinstyle="miter"/>
                <v:path gradientshapeok="t" o:connecttype="rect"/>
              </v:shapetype>
              <v:shape id="Text Box 21" o:spid="_x0000_s1026" type="#_x0000_t202" style="width:453.8pt;height:15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NaAOQIAAEMEAAAOAAAAZHJzL2Uyb0RvYy54bWysU9tu2zAMfR+wfxD0vjrx4lyMOkXXrsOA&#10;7gK0+wBFlm1hsqhRSuzs60vJaRtsb8P8YIgieUieQ11ejb1hB4Veg634/GLGmbISam3biv94vHu3&#10;5swHYWthwKqKH5XnV9u3by4HV6ocOjC1QkYg1peDq3gXgiuzzMtO9cJfgFOWnA1gLwKZ2GY1ioHQ&#10;e5Pls9kyGwBrhyCV93R7Ozn5NuE3jZLhW9N4FZipOPUW0h/Tfxf/2fZSlC0K12l5akP8Qxe90JaK&#10;vkDdiiDYHvVfUL2WCB6acCGhz6BptFRpBppmPvtjmodOOJVmIXK8e6HJ/z9Y+fXwHZmuSbsNZ1b0&#10;pNGjGgP7ACPL55GfwfmSwh4cBYaR7ik2zerdPcifnlm46YRt1TUiDJ0SNfWXMrOz1AnHR5Dd8AVq&#10;qiP2ARLQ2GAfySM6GKGTTscXbWIvki6L1fJ9viSXJF8+y1dFUcTuMlE+pzv04ZOCnsVDxZHET/Di&#10;cO/DFPocEqtZuNPGpAUwlg0V3xR5wZkwLW2yDDjNCEbXMS5meGx3NwbZQdA2LYrlfL0+teDPw3od&#10;aKeN7iu+nsVv2rLIzEdbp4JBaDOdqX9jI7hK23rqNBIXuZpYC+NupLR4uYP6SBQiTJtML48OHeBv&#10;zgba4or7X3uBijPz2ZIMm/liEdc+GYtilZOB557duUdYSVAVD8RCOt6E6ansHeq2o0qT8BauSbpG&#10;J1JfuyIxokGbmmQ5var4FM7tFPX69rdPAAAA//8DAFBLAwQUAAYACAAAACEAphei4NwAAAAFAQAA&#10;DwAAAGRycy9kb3ducmV2LnhtbEyPwU7DMBBE70j8g7VI3KhdCi0JcaqqUk9cQkBIvW3jJY4ar6PY&#10;bcPfY7jAZaXRjGbeFuvJ9eJMY+g8a5jPFAjixpuOWw3vb7u7JxAhIhvsPZOGLwqwLq+vCsyNv/Ar&#10;nevYilTCIUcNNsYhlzI0lhyGmR+Ik/fpR4cxybGVZsRLKne9vFdqKR12nBYsDrS11Bzrk9Owq7e+&#10;MtmjedhXTlUfNns5bqLWtzfT5hlEpCn+heEHP6FDmZgO/sQmiF5DeiT+3uRlarUEcdCwmGcLkGUh&#10;/9OX3wAAAP//AwBQSwECLQAUAAYACAAAACEAtoM4kv4AAADhAQAAEwAAAAAAAAAAAAAAAAAAAAAA&#10;W0NvbnRlbnRfVHlwZXNdLnhtbFBLAQItABQABgAIAAAAIQA4/SH/1gAAAJQBAAALAAAAAAAAAAAA&#10;AAAAAC8BAABfcmVscy8ucmVsc1BLAQItABQABgAIAAAAIQDv8NaAOQIAAEMEAAAOAAAAAAAAAAAA&#10;AAAAAC4CAABkcnMvZTJvRG9jLnhtbFBLAQItABQABgAIAAAAIQCmF6Lg3AAAAAUBAAAPAAAAAAAA&#10;AAAAAAAAAJMEAABkcnMvZG93bnJldi54bWxQSwUGAAAAAAQABADzAAAAnAUAAAAA&#10;" filled="f" strokecolor="#456188">
                <v:textbox>
                  <w:txbxContent>
                    <w:p w14:paraId="75B5070D" w14:textId="77777777" w:rsidR="0064349A" w:rsidRDefault="00E837B6" w:rsidP="00FA31A8">
                      <w:pPr>
                        <w:spacing w:before="120" w:after="120"/>
                        <w:rPr>
                          <w:rStyle w:val="Strong"/>
                        </w:rPr>
                      </w:pPr>
                      <w:r>
                        <w:rPr>
                          <w:rStyle w:val="Strong"/>
                        </w:rPr>
                        <w:t xml:space="preserve">AS Level - Component 01 </w:t>
                      </w:r>
                      <w:r w:rsidR="0064349A" w:rsidRPr="0064349A">
                        <w:rPr>
                          <w:rStyle w:val="Strong"/>
                        </w:rPr>
                        <w:t>Section A: The legal system</w:t>
                      </w:r>
                    </w:p>
                    <w:p w14:paraId="7270478C" w14:textId="77777777" w:rsidR="00E837B6" w:rsidRPr="0064349A" w:rsidRDefault="00FC745E" w:rsidP="00FA31A8">
                      <w:pPr>
                        <w:spacing w:before="120" w:after="120"/>
                        <w:rPr>
                          <w:rStyle w:val="Strong"/>
                        </w:rPr>
                      </w:pPr>
                      <w:r>
                        <w:rPr>
                          <w:rStyle w:val="Strong"/>
                        </w:rPr>
                        <w:t>A Level -</w:t>
                      </w:r>
                      <w:r w:rsidR="00E837B6">
                        <w:rPr>
                          <w:rStyle w:val="Strong"/>
                        </w:rPr>
                        <w:t xml:space="preserve"> Component 03 Section A: The nature of law</w:t>
                      </w:r>
                    </w:p>
                    <w:p w14:paraId="283B8923"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Law and rules: the difference between enforceable legal rules and principles and other rules and norms of behaviour</w:t>
                      </w:r>
                    </w:p>
                    <w:p w14:paraId="278368B7"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 xml:space="preserve">The differences between civil and criminal law </w:t>
                      </w:r>
                    </w:p>
                    <w:p w14:paraId="5962D857" w14:textId="77777777" w:rsidR="003D24AC" w:rsidRPr="005F1A72" w:rsidRDefault="003D24AC" w:rsidP="003D24AC">
                      <w:pPr>
                        <w:pStyle w:val="ListParagraph"/>
                        <w:numPr>
                          <w:ilvl w:val="0"/>
                          <w:numId w:val="19"/>
                        </w:numPr>
                        <w:autoSpaceDE w:val="0"/>
                        <w:autoSpaceDN w:val="0"/>
                        <w:adjustRightInd w:val="0"/>
                        <w:spacing w:after="0" w:line="240" w:lineRule="auto"/>
                        <w:rPr>
                          <w:rFonts w:cs="Arial"/>
                          <w:color w:val="101010"/>
                        </w:rPr>
                      </w:pPr>
                      <w:r>
                        <w:rPr>
                          <w:rFonts w:cs="Arial"/>
                          <w:color w:val="101010"/>
                        </w:rPr>
                        <w:t>An overview of the development of English Law: cu</w:t>
                      </w:r>
                      <w:r w:rsidRPr="005F1A72">
                        <w:rPr>
                          <w:rFonts w:cs="Arial"/>
                          <w:color w:val="101010"/>
                        </w:rPr>
                        <w:t xml:space="preserve">stom, common law, equity, statute law  </w:t>
                      </w:r>
                    </w:p>
                    <w:p w14:paraId="54389309" w14:textId="77777777" w:rsidR="003D24AC" w:rsidRDefault="003D24AC" w:rsidP="003D24AC">
                      <w:pPr>
                        <w:pStyle w:val="ListParagraph"/>
                        <w:numPr>
                          <w:ilvl w:val="0"/>
                          <w:numId w:val="19"/>
                        </w:numPr>
                        <w:autoSpaceDE w:val="0"/>
                        <w:autoSpaceDN w:val="0"/>
                        <w:adjustRightInd w:val="0"/>
                        <w:spacing w:after="0" w:line="240" w:lineRule="auto"/>
                        <w:rPr>
                          <w:rFonts w:cs="Arial"/>
                          <w:color w:val="101010"/>
                        </w:rPr>
                      </w:pPr>
                      <w:r w:rsidRPr="005F1A72">
                        <w:rPr>
                          <w:rFonts w:cs="Arial"/>
                          <w:color w:val="101010"/>
                        </w:rPr>
                        <w:t>An overview of common law and civil law legal systems</w:t>
                      </w:r>
                    </w:p>
                    <w:p w14:paraId="589229F2" w14:textId="77777777" w:rsidR="0064349A" w:rsidRPr="003D24AC" w:rsidRDefault="003D24AC" w:rsidP="003D24AC">
                      <w:pPr>
                        <w:pStyle w:val="ListParagraph"/>
                        <w:numPr>
                          <w:ilvl w:val="0"/>
                          <w:numId w:val="19"/>
                        </w:numPr>
                        <w:autoSpaceDE w:val="0"/>
                        <w:autoSpaceDN w:val="0"/>
                        <w:adjustRightInd w:val="0"/>
                        <w:spacing w:after="0" w:line="240" w:lineRule="auto"/>
                        <w:rPr>
                          <w:rFonts w:cs="Arial"/>
                          <w:color w:val="101010"/>
                        </w:rPr>
                      </w:pPr>
                      <w:r w:rsidRPr="003D24AC">
                        <w:rPr>
                          <w:rFonts w:cs="Arial"/>
                          <w:color w:val="101010"/>
                        </w:rPr>
                        <w:t>The rule of law: definition and importance</w:t>
                      </w:r>
                    </w:p>
                  </w:txbxContent>
                </v:textbox>
                <w10:anchorlock/>
              </v:shape>
            </w:pict>
          </mc:Fallback>
        </mc:AlternateContent>
      </w:r>
    </w:p>
    <w:p w14:paraId="3E7A9F1C" w14:textId="77777777" w:rsidR="00486102" w:rsidRPr="008E6607" w:rsidRDefault="00486102" w:rsidP="00486102">
      <w:pPr>
        <w:pStyle w:val="Heading3"/>
      </w:pPr>
      <w:bookmarkStart w:id="10" w:name="_Toc48807539"/>
      <w:r>
        <w:t>I</w:t>
      </w:r>
      <w:r w:rsidRPr="008E6607">
        <w:t>ntroduction</w:t>
      </w:r>
      <w:bookmarkEnd w:id="10"/>
    </w:p>
    <w:p w14:paraId="059826F5" w14:textId="77777777" w:rsidR="00486102" w:rsidRPr="00486102" w:rsidRDefault="00486102" w:rsidP="00486102">
      <w:r w:rsidRPr="00486102">
        <w:t>When asked ‘What is law?’ most peo</w:t>
      </w:r>
      <w:r w:rsidR="00A42762">
        <w:t>ple will answer with an example</w:t>
      </w:r>
      <w:r w:rsidRPr="00486102">
        <w:t>, and it will usually be a crime such as murder. Law is so much wider than just the criminal law. It has a role in almost every (if not all) aspect of society. Many laws have their origins in tradition, customs and morals based on religion. Legal systems across the world share certain legal principles and procedures.</w:t>
      </w:r>
    </w:p>
    <w:p w14:paraId="40587E41" w14:textId="77777777" w:rsidR="0006445C" w:rsidRPr="00CB4309" w:rsidRDefault="00486102" w:rsidP="00CB4309">
      <w:r w:rsidRPr="00486102">
        <w:t xml:space="preserve">This pack will introduce the basic concepts and terminology which makes up the </w:t>
      </w:r>
      <w:r w:rsidR="00CB4309">
        <w:t>vastly diverse ‘nature of law’.</w:t>
      </w:r>
    </w:p>
    <w:p w14:paraId="21BF665D" w14:textId="77777777" w:rsidR="0064349A" w:rsidRPr="00601426" w:rsidRDefault="0064349A" w:rsidP="0006445C">
      <w:pPr>
        <w:pStyle w:val="Heading3"/>
      </w:pPr>
      <w:bookmarkStart w:id="11" w:name="_Toc48807540"/>
      <w:r w:rsidRPr="00601426">
        <w:t>Activity 1 – Start your own country</w:t>
      </w:r>
      <w:bookmarkEnd w:id="11"/>
    </w:p>
    <w:p w14:paraId="3A86F0D4" w14:textId="77777777" w:rsidR="00486102" w:rsidRDefault="00486102" w:rsidP="00486102">
      <w:pPr>
        <w:rPr>
          <w:lang w:eastAsia="en-GB"/>
        </w:rPr>
      </w:pPr>
      <w:r>
        <w:rPr>
          <w:lang w:eastAsia="en-GB"/>
        </w:rPr>
        <w:t>Your class are stranded on a desert island. In groups, discuss the following questions about how your new society will work:</w:t>
      </w:r>
    </w:p>
    <w:p w14:paraId="315E9FC2" w14:textId="77777777" w:rsidR="00486102" w:rsidRDefault="00486102" w:rsidP="00F74697">
      <w:pPr>
        <w:numPr>
          <w:ilvl w:val="0"/>
          <w:numId w:val="10"/>
        </w:numPr>
        <w:ind w:left="567" w:hanging="567"/>
        <w:rPr>
          <w:lang w:eastAsia="en-GB"/>
        </w:rPr>
      </w:pPr>
      <w:r>
        <w:rPr>
          <w:lang w:eastAsia="en-GB"/>
        </w:rPr>
        <w:t>Who will make your laws?</w:t>
      </w:r>
    </w:p>
    <w:p w14:paraId="02EB378F" w14:textId="77777777" w:rsidR="00486102" w:rsidRDefault="00486102" w:rsidP="00F74697">
      <w:pPr>
        <w:tabs>
          <w:tab w:val="left" w:leader="dot" w:pos="9072"/>
        </w:tabs>
        <w:rPr>
          <w:lang w:eastAsia="en-GB"/>
        </w:rPr>
      </w:pPr>
      <w:r>
        <w:rPr>
          <w:lang w:eastAsia="en-GB"/>
        </w:rPr>
        <w:tab/>
      </w:r>
    </w:p>
    <w:p w14:paraId="6A05A809" w14:textId="77777777" w:rsidR="005A27B4" w:rsidRDefault="005A27B4" w:rsidP="00F74697">
      <w:pPr>
        <w:tabs>
          <w:tab w:val="left" w:leader="dot" w:pos="9072"/>
        </w:tabs>
        <w:rPr>
          <w:lang w:eastAsia="en-GB"/>
        </w:rPr>
      </w:pPr>
      <w:r>
        <w:rPr>
          <w:lang w:eastAsia="en-GB"/>
        </w:rPr>
        <w:tab/>
      </w:r>
    </w:p>
    <w:p w14:paraId="439F4A52" w14:textId="77777777" w:rsidR="00486102" w:rsidRDefault="00486102" w:rsidP="00F74697">
      <w:pPr>
        <w:numPr>
          <w:ilvl w:val="0"/>
          <w:numId w:val="10"/>
        </w:numPr>
        <w:ind w:left="567" w:hanging="567"/>
        <w:rPr>
          <w:lang w:eastAsia="en-GB"/>
        </w:rPr>
      </w:pPr>
      <w:r>
        <w:rPr>
          <w:lang w:eastAsia="en-GB"/>
        </w:rPr>
        <w:t>How will these laws be enforced?</w:t>
      </w:r>
    </w:p>
    <w:p w14:paraId="5A39BBE3" w14:textId="77777777" w:rsidR="00486102" w:rsidRDefault="00F74697" w:rsidP="005A27B4">
      <w:pPr>
        <w:tabs>
          <w:tab w:val="left" w:leader="dot" w:pos="9072"/>
        </w:tabs>
        <w:rPr>
          <w:lang w:eastAsia="en-GB"/>
        </w:rPr>
      </w:pPr>
      <w:r>
        <w:rPr>
          <w:lang w:eastAsia="en-GB"/>
        </w:rPr>
        <w:tab/>
      </w:r>
    </w:p>
    <w:p w14:paraId="41C8F396" w14:textId="77777777" w:rsidR="005A27B4" w:rsidRDefault="005A27B4" w:rsidP="00F74697">
      <w:pPr>
        <w:tabs>
          <w:tab w:val="left" w:leader="dot" w:pos="9072"/>
        </w:tabs>
        <w:rPr>
          <w:lang w:eastAsia="en-GB"/>
        </w:rPr>
      </w:pPr>
      <w:r>
        <w:rPr>
          <w:lang w:eastAsia="en-GB"/>
        </w:rPr>
        <w:tab/>
      </w:r>
    </w:p>
    <w:p w14:paraId="71547AE9" w14:textId="77777777" w:rsidR="005A27B4" w:rsidRDefault="00486102" w:rsidP="005A27B4">
      <w:pPr>
        <w:numPr>
          <w:ilvl w:val="0"/>
          <w:numId w:val="10"/>
        </w:numPr>
        <w:ind w:left="567" w:hanging="567"/>
        <w:rPr>
          <w:lang w:eastAsia="en-GB"/>
        </w:rPr>
      </w:pPr>
      <w:r>
        <w:rPr>
          <w:lang w:eastAsia="en-GB"/>
        </w:rPr>
        <w:t>How will the law makers be kept in check?</w:t>
      </w:r>
    </w:p>
    <w:p w14:paraId="72A3D3EC" w14:textId="77777777" w:rsidR="005A27B4" w:rsidRDefault="005A27B4" w:rsidP="005A27B4">
      <w:pPr>
        <w:pStyle w:val="ListParagraph"/>
        <w:tabs>
          <w:tab w:val="left" w:leader="dot" w:pos="9072"/>
        </w:tabs>
        <w:ind w:left="0"/>
        <w:rPr>
          <w:lang w:eastAsia="en-GB"/>
        </w:rPr>
      </w:pPr>
      <w:r>
        <w:rPr>
          <w:lang w:eastAsia="en-GB"/>
        </w:rPr>
        <w:tab/>
      </w:r>
    </w:p>
    <w:p w14:paraId="0D0B940D" w14:textId="77777777" w:rsidR="005A27B4" w:rsidRDefault="005A27B4" w:rsidP="005A27B4">
      <w:pPr>
        <w:pStyle w:val="ListParagraph"/>
        <w:tabs>
          <w:tab w:val="left" w:leader="dot" w:pos="9072"/>
        </w:tabs>
        <w:ind w:left="0"/>
        <w:rPr>
          <w:lang w:eastAsia="en-GB"/>
        </w:rPr>
      </w:pPr>
    </w:p>
    <w:p w14:paraId="60061E4C" w14:textId="64FACA2D" w:rsidR="005A27B4" w:rsidRDefault="005A27B4" w:rsidP="006B6D82">
      <w:pPr>
        <w:pStyle w:val="ListParagraph"/>
        <w:tabs>
          <w:tab w:val="left" w:leader="dot" w:pos="9072"/>
        </w:tabs>
        <w:ind w:left="0"/>
        <w:rPr>
          <w:lang w:eastAsia="en-GB"/>
        </w:rPr>
      </w:pPr>
      <w:r>
        <w:rPr>
          <w:lang w:eastAsia="en-GB"/>
        </w:rPr>
        <w:tab/>
      </w:r>
      <w:r w:rsidR="002C5A54">
        <w:rPr>
          <w:lang w:eastAsia="en-GB"/>
        </w:rPr>
        <w:br/>
      </w:r>
      <w:r w:rsidR="003B3037">
        <w:rPr>
          <w:lang w:eastAsia="en-GB"/>
        </w:rPr>
        <w:br w:type="page"/>
      </w:r>
    </w:p>
    <w:p w14:paraId="0CE5B608" w14:textId="77777777" w:rsidR="00F74697" w:rsidRDefault="00486102" w:rsidP="00F74697">
      <w:pPr>
        <w:numPr>
          <w:ilvl w:val="0"/>
          <w:numId w:val="10"/>
        </w:numPr>
        <w:ind w:left="567" w:right="261" w:hanging="567"/>
        <w:rPr>
          <w:lang w:eastAsia="en-GB"/>
        </w:rPr>
      </w:pPr>
      <w:r>
        <w:rPr>
          <w:lang w:eastAsia="en-GB"/>
        </w:rPr>
        <w:lastRenderedPageBreak/>
        <w:t>How will the law makers be chosen?</w:t>
      </w:r>
    </w:p>
    <w:p w14:paraId="44EAFD9C" w14:textId="77777777" w:rsidR="00486102" w:rsidRDefault="00F74697" w:rsidP="00F74697">
      <w:pPr>
        <w:tabs>
          <w:tab w:val="left" w:leader="dot" w:pos="9072"/>
        </w:tabs>
        <w:rPr>
          <w:lang w:eastAsia="en-GB"/>
        </w:rPr>
      </w:pPr>
      <w:r>
        <w:rPr>
          <w:lang w:eastAsia="en-GB"/>
        </w:rPr>
        <w:tab/>
      </w:r>
    </w:p>
    <w:p w14:paraId="4B94D5A5" w14:textId="77777777" w:rsidR="005A27B4" w:rsidRDefault="005A27B4" w:rsidP="00F74697">
      <w:pPr>
        <w:tabs>
          <w:tab w:val="left" w:leader="dot" w:pos="9072"/>
        </w:tabs>
        <w:rPr>
          <w:lang w:eastAsia="en-GB"/>
        </w:rPr>
      </w:pPr>
      <w:r>
        <w:rPr>
          <w:lang w:eastAsia="en-GB"/>
        </w:rPr>
        <w:tab/>
      </w:r>
    </w:p>
    <w:p w14:paraId="3C789FC9" w14:textId="77777777" w:rsidR="00486102" w:rsidRDefault="00486102" w:rsidP="00F74697">
      <w:pPr>
        <w:numPr>
          <w:ilvl w:val="0"/>
          <w:numId w:val="10"/>
        </w:numPr>
        <w:ind w:left="567" w:hanging="567"/>
        <w:rPr>
          <w:lang w:eastAsia="en-GB"/>
        </w:rPr>
      </w:pPr>
      <w:r>
        <w:rPr>
          <w:lang w:eastAsia="en-GB"/>
        </w:rPr>
        <w:t>What sort of laws will you make?</w:t>
      </w:r>
    </w:p>
    <w:p w14:paraId="3DEEC669" w14:textId="77777777" w:rsidR="00F74697" w:rsidRDefault="00F74697" w:rsidP="00F74697">
      <w:pPr>
        <w:pStyle w:val="ListParagraph"/>
        <w:tabs>
          <w:tab w:val="left" w:leader="dot" w:pos="9072"/>
        </w:tabs>
        <w:ind w:left="0"/>
        <w:rPr>
          <w:lang w:eastAsia="en-GB"/>
        </w:rPr>
      </w:pPr>
      <w:r>
        <w:rPr>
          <w:lang w:eastAsia="en-GB"/>
        </w:rPr>
        <w:tab/>
      </w:r>
    </w:p>
    <w:p w14:paraId="3656B9AB" w14:textId="77777777" w:rsidR="005A27B4" w:rsidRDefault="005A27B4" w:rsidP="00F74697">
      <w:pPr>
        <w:pStyle w:val="ListParagraph"/>
        <w:tabs>
          <w:tab w:val="left" w:leader="dot" w:pos="9072"/>
        </w:tabs>
        <w:ind w:left="0"/>
        <w:rPr>
          <w:lang w:eastAsia="en-GB"/>
        </w:rPr>
      </w:pPr>
    </w:p>
    <w:p w14:paraId="45FB0818" w14:textId="77777777" w:rsidR="005A27B4" w:rsidRDefault="005A27B4" w:rsidP="00F74697">
      <w:pPr>
        <w:pStyle w:val="ListParagraph"/>
        <w:tabs>
          <w:tab w:val="left" w:leader="dot" w:pos="9072"/>
        </w:tabs>
        <w:ind w:left="0"/>
        <w:rPr>
          <w:lang w:eastAsia="en-GB"/>
        </w:rPr>
      </w:pPr>
      <w:r>
        <w:rPr>
          <w:lang w:eastAsia="en-GB"/>
        </w:rPr>
        <w:tab/>
      </w:r>
    </w:p>
    <w:p w14:paraId="54E34900" w14:textId="77777777" w:rsidR="00486102" w:rsidRDefault="00486102" w:rsidP="00F74697">
      <w:pPr>
        <w:numPr>
          <w:ilvl w:val="0"/>
          <w:numId w:val="10"/>
        </w:numPr>
        <w:ind w:left="567" w:hanging="567"/>
        <w:rPr>
          <w:lang w:eastAsia="en-GB"/>
        </w:rPr>
      </w:pPr>
      <w:r>
        <w:rPr>
          <w:lang w:eastAsia="en-GB"/>
        </w:rPr>
        <w:t>What sort of legal system do you want?</w:t>
      </w:r>
    </w:p>
    <w:p w14:paraId="049F31CB" w14:textId="77777777" w:rsidR="00F74697" w:rsidRDefault="00F74697" w:rsidP="00F74697">
      <w:pPr>
        <w:pStyle w:val="ListParagraph"/>
        <w:tabs>
          <w:tab w:val="left" w:leader="dot" w:pos="9072"/>
        </w:tabs>
        <w:ind w:left="0"/>
        <w:rPr>
          <w:lang w:eastAsia="en-GB"/>
        </w:rPr>
      </w:pPr>
      <w:r>
        <w:rPr>
          <w:lang w:eastAsia="en-GB"/>
        </w:rPr>
        <w:tab/>
      </w:r>
    </w:p>
    <w:p w14:paraId="53128261" w14:textId="77777777" w:rsidR="005A27B4" w:rsidRDefault="005A27B4" w:rsidP="00F74697">
      <w:pPr>
        <w:pStyle w:val="ListParagraph"/>
        <w:tabs>
          <w:tab w:val="left" w:leader="dot" w:pos="9072"/>
        </w:tabs>
        <w:ind w:left="0"/>
        <w:rPr>
          <w:lang w:eastAsia="en-GB"/>
        </w:rPr>
      </w:pPr>
    </w:p>
    <w:p w14:paraId="62486C05" w14:textId="77777777" w:rsidR="005A27B4" w:rsidRDefault="005A27B4" w:rsidP="00F74697">
      <w:pPr>
        <w:pStyle w:val="ListParagraph"/>
        <w:tabs>
          <w:tab w:val="left" w:leader="dot" w:pos="9072"/>
        </w:tabs>
        <w:ind w:left="0"/>
        <w:rPr>
          <w:lang w:eastAsia="en-GB"/>
        </w:rPr>
      </w:pPr>
      <w:r>
        <w:rPr>
          <w:lang w:eastAsia="en-GB"/>
        </w:rPr>
        <w:tab/>
      </w:r>
    </w:p>
    <w:p w14:paraId="73C0387D" w14:textId="77777777" w:rsidR="00486102" w:rsidRDefault="00486102" w:rsidP="00F74697">
      <w:pPr>
        <w:numPr>
          <w:ilvl w:val="0"/>
          <w:numId w:val="10"/>
        </w:numPr>
        <w:ind w:left="567" w:hanging="567"/>
        <w:rPr>
          <w:lang w:eastAsia="en-GB"/>
        </w:rPr>
      </w:pPr>
      <w:r>
        <w:rPr>
          <w:lang w:eastAsia="en-GB"/>
        </w:rPr>
        <w:t>How can laws be changed?</w:t>
      </w:r>
    </w:p>
    <w:p w14:paraId="4101652C" w14:textId="77777777" w:rsidR="00F74697" w:rsidRDefault="00F74697" w:rsidP="00F74697">
      <w:pPr>
        <w:pStyle w:val="ListParagraph"/>
        <w:tabs>
          <w:tab w:val="left" w:leader="dot" w:pos="9072"/>
        </w:tabs>
        <w:ind w:left="0"/>
        <w:rPr>
          <w:lang w:eastAsia="en-GB"/>
        </w:rPr>
      </w:pPr>
      <w:r>
        <w:rPr>
          <w:lang w:eastAsia="en-GB"/>
        </w:rPr>
        <w:tab/>
      </w:r>
    </w:p>
    <w:p w14:paraId="4B99056E" w14:textId="77777777" w:rsidR="005A27B4" w:rsidRDefault="005A27B4" w:rsidP="00F74697">
      <w:pPr>
        <w:pStyle w:val="ListParagraph"/>
        <w:tabs>
          <w:tab w:val="left" w:leader="dot" w:pos="9072"/>
        </w:tabs>
        <w:ind w:left="0"/>
        <w:rPr>
          <w:lang w:eastAsia="en-GB"/>
        </w:rPr>
      </w:pPr>
    </w:p>
    <w:p w14:paraId="1299C43A" w14:textId="77777777" w:rsidR="005A27B4" w:rsidRDefault="005A27B4" w:rsidP="00F74697">
      <w:pPr>
        <w:pStyle w:val="ListParagraph"/>
        <w:tabs>
          <w:tab w:val="left" w:leader="dot" w:pos="9072"/>
        </w:tabs>
        <w:ind w:left="0"/>
        <w:rPr>
          <w:lang w:eastAsia="en-GB"/>
        </w:rPr>
      </w:pPr>
      <w:r>
        <w:rPr>
          <w:lang w:eastAsia="en-GB"/>
        </w:rPr>
        <w:tab/>
      </w:r>
    </w:p>
    <w:p w14:paraId="3F83612B" w14:textId="77777777" w:rsidR="00CB4309" w:rsidRDefault="00486102" w:rsidP="00CB4309">
      <w:pPr>
        <w:numPr>
          <w:ilvl w:val="0"/>
          <w:numId w:val="10"/>
        </w:numPr>
        <w:ind w:left="567" w:hanging="567"/>
        <w:rPr>
          <w:lang w:eastAsia="en-GB"/>
        </w:rPr>
      </w:pPr>
      <w:r>
        <w:rPr>
          <w:lang w:eastAsia="en-GB"/>
        </w:rPr>
        <w:t>What are your 5 main laws for the country?</w:t>
      </w:r>
    </w:p>
    <w:p w14:paraId="4DDBEF00" w14:textId="77777777" w:rsidR="00F74697" w:rsidRDefault="00F74697" w:rsidP="00F74697">
      <w:pPr>
        <w:pStyle w:val="ListParagraph"/>
        <w:tabs>
          <w:tab w:val="left" w:leader="dot" w:pos="9072"/>
        </w:tabs>
        <w:ind w:left="0"/>
        <w:rPr>
          <w:lang w:eastAsia="en-GB"/>
        </w:rPr>
      </w:pPr>
      <w:r>
        <w:rPr>
          <w:lang w:eastAsia="en-GB"/>
        </w:rPr>
        <w:tab/>
      </w:r>
    </w:p>
    <w:p w14:paraId="3461D779" w14:textId="77777777" w:rsidR="005A27B4" w:rsidRDefault="005A27B4" w:rsidP="00F74697">
      <w:pPr>
        <w:pStyle w:val="ListParagraph"/>
        <w:tabs>
          <w:tab w:val="left" w:leader="dot" w:pos="9072"/>
        </w:tabs>
        <w:ind w:left="0"/>
        <w:rPr>
          <w:lang w:eastAsia="en-GB"/>
        </w:rPr>
      </w:pPr>
    </w:p>
    <w:p w14:paraId="3CF2D8B6" w14:textId="77777777" w:rsidR="005A27B4" w:rsidRDefault="005A27B4" w:rsidP="00F74697">
      <w:pPr>
        <w:pStyle w:val="ListParagraph"/>
        <w:tabs>
          <w:tab w:val="left" w:leader="dot" w:pos="9072"/>
        </w:tabs>
        <w:ind w:left="0"/>
        <w:rPr>
          <w:lang w:eastAsia="en-GB"/>
        </w:rPr>
      </w:pPr>
      <w:r>
        <w:rPr>
          <w:lang w:eastAsia="en-GB"/>
        </w:rPr>
        <w:tab/>
      </w:r>
    </w:p>
    <w:p w14:paraId="0FB78278" w14:textId="77777777" w:rsidR="00E837B6" w:rsidRDefault="00E837B6" w:rsidP="00E837B6">
      <w:pPr>
        <w:tabs>
          <w:tab w:val="left" w:leader="dot" w:pos="9072"/>
        </w:tabs>
        <w:rPr>
          <w:lang w:eastAsia="en-GB"/>
        </w:rPr>
      </w:pPr>
      <w:r>
        <w:rPr>
          <w:lang w:eastAsia="en-GB"/>
        </w:rPr>
        <w:tab/>
      </w:r>
    </w:p>
    <w:p w14:paraId="1FC39945" w14:textId="77777777" w:rsidR="00E837B6" w:rsidRDefault="00E837B6" w:rsidP="00E837B6">
      <w:pPr>
        <w:tabs>
          <w:tab w:val="left" w:leader="dot" w:pos="9072"/>
        </w:tabs>
        <w:rPr>
          <w:lang w:eastAsia="en-GB"/>
        </w:rPr>
      </w:pPr>
      <w:r>
        <w:rPr>
          <w:lang w:eastAsia="en-GB"/>
        </w:rPr>
        <w:tab/>
      </w:r>
    </w:p>
    <w:p w14:paraId="0562CB0E" w14:textId="77777777" w:rsidR="00E837B6" w:rsidRDefault="00E837B6" w:rsidP="00E837B6">
      <w:pPr>
        <w:tabs>
          <w:tab w:val="left" w:leader="dot" w:pos="9072"/>
        </w:tabs>
        <w:rPr>
          <w:lang w:eastAsia="en-GB"/>
        </w:rPr>
      </w:pPr>
      <w:r>
        <w:rPr>
          <w:lang w:eastAsia="en-GB"/>
        </w:rPr>
        <w:tab/>
      </w:r>
    </w:p>
    <w:p w14:paraId="501E6177" w14:textId="77777777" w:rsidR="00486102" w:rsidRDefault="00486102" w:rsidP="00F74697">
      <w:pPr>
        <w:numPr>
          <w:ilvl w:val="0"/>
          <w:numId w:val="10"/>
        </w:numPr>
        <w:ind w:left="567" w:hanging="567"/>
        <w:rPr>
          <w:lang w:eastAsia="en-GB"/>
        </w:rPr>
      </w:pPr>
      <w:r>
        <w:rPr>
          <w:lang w:eastAsia="en-GB"/>
        </w:rPr>
        <w:t>If a visitor came to your country, how would you describe your legal system?</w:t>
      </w:r>
    </w:p>
    <w:p w14:paraId="62EBF3C5" w14:textId="77777777" w:rsidR="00F74697" w:rsidRDefault="00F74697" w:rsidP="00F74697">
      <w:pPr>
        <w:tabs>
          <w:tab w:val="left" w:leader="dot" w:pos="9072"/>
        </w:tabs>
        <w:rPr>
          <w:lang w:eastAsia="en-GB"/>
        </w:rPr>
      </w:pPr>
      <w:r>
        <w:rPr>
          <w:lang w:eastAsia="en-GB"/>
        </w:rPr>
        <w:tab/>
      </w:r>
    </w:p>
    <w:p w14:paraId="6D98A12B" w14:textId="77777777" w:rsidR="005A27B4" w:rsidRDefault="005A27B4" w:rsidP="00F74697">
      <w:pPr>
        <w:tabs>
          <w:tab w:val="left" w:leader="dot" w:pos="9072"/>
        </w:tabs>
        <w:rPr>
          <w:lang w:eastAsia="en-GB"/>
        </w:rPr>
      </w:pPr>
      <w:r>
        <w:rPr>
          <w:lang w:eastAsia="en-GB"/>
        </w:rPr>
        <w:tab/>
      </w:r>
    </w:p>
    <w:p w14:paraId="06F5E0FD" w14:textId="77777777" w:rsidR="00486102" w:rsidRDefault="00486102" w:rsidP="00F74697">
      <w:pPr>
        <w:numPr>
          <w:ilvl w:val="0"/>
          <w:numId w:val="10"/>
        </w:numPr>
        <w:ind w:left="567" w:hanging="567"/>
        <w:rPr>
          <w:lang w:eastAsia="en-GB"/>
        </w:rPr>
      </w:pPr>
      <w:r>
        <w:rPr>
          <w:lang w:eastAsia="en-GB"/>
        </w:rPr>
        <w:t>Present your new country to the class. Design a flag and set out your main laws. This could be done on a PowerPoint, a video, a leaflet, or by any other means.</w:t>
      </w:r>
    </w:p>
    <w:p w14:paraId="2946DB82" w14:textId="77777777" w:rsidR="003D0984" w:rsidRPr="00D41C45" w:rsidRDefault="00D41C45" w:rsidP="00D41C45">
      <w:pPr>
        <w:spacing w:after="0"/>
        <w:ind w:left="567"/>
        <w:rPr>
          <w:sz w:val="12"/>
          <w:lang w:eastAsia="en-GB"/>
        </w:rPr>
      </w:pPr>
      <w:r>
        <w:rPr>
          <w:lang w:eastAsia="en-GB"/>
        </w:rPr>
        <w:br w:type="page"/>
      </w:r>
    </w:p>
    <w:p w14:paraId="0B17FA1F" w14:textId="77777777" w:rsidR="00E14C81" w:rsidRPr="000E66F0" w:rsidRDefault="00E14C81" w:rsidP="003610E9">
      <w:pPr>
        <w:pStyle w:val="Heading3"/>
      </w:pPr>
      <w:bookmarkStart w:id="12" w:name="_Toc48807541"/>
      <w:r w:rsidRPr="000E66F0">
        <w:rPr>
          <w:lang w:eastAsia="en-GB"/>
        </w:rPr>
        <w:lastRenderedPageBreak/>
        <w:t xml:space="preserve">Law and rules: the difference between </w:t>
      </w:r>
      <w:r w:rsidR="00E837B6" w:rsidRPr="000E66F0">
        <w:rPr>
          <w:lang w:eastAsia="en-GB"/>
        </w:rPr>
        <w:t xml:space="preserve">enforceable </w:t>
      </w:r>
      <w:r w:rsidRPr="000E66F0">
        <w:rPr>
          <w:lang w:eastAsia="en-GB"/>
        </w:rPr>
        <w:t>legal rules and principles and other rules and norms of behaviour</w:t>
      </w:r>
      <w:bookmarkEnd w:id="12"/>
    </w:p>
    <w:p w14:paraId="3B2EA723" w14:textId="77777777" w:rsidR="00E14C81" w:rsidRPr="00B35D2D" w:rsidRDefault="00E14C81" w:rsidP="00B35D2D">
      <w:pPr>
        <w:rPr>
          <w:rStyle w:val="Strong"/>
        </w:rPr>
      </w:pPr>
      <w:r w:rsidRPr="00B35D2D">
        <w:rPr>
          <w:rStyle w:val="Strong"/>
        </w:rPr>
        <w:t>Key terms:</w:t>
      </w:r>
    </w:p>
    <w:p w14:paraId="2AA5DECE" w14:textId="77777777" w:rsidR="00E14C81" w:rsidRDefault="00E14C81" w:rsidP="00E14C81">
      <w:pPr>
        <w:rPr>
          <w:lang w:eastAsia="en-GB"/>
        </w:rPr>
      </w:pPr>
      <w:r>
        <w:rPr>
          <w:lang w:eastAsia="en-GB"/>
        </w:rPr>
        <w:t xml:space="preserve">A </w:t>
      </w:r>
      <w:r w:rsidRPr="004546B9">
        <w:rPr>
          <w:b/>
          <w:lang w:eastAsia="en-GB"/>
        </w:rPr>
        <w:t>rule</w:t>
      </w:r>
      <w:r>
        <w:rPr>
          <w:lang w:eastAsia="en-GB"/>
        </w:rPr>
        <w:t xml:space="preserve"> specifies certain conduct (how you act) or procedure e.g. ‘you must wear school uniform’ is a rule (conduct) or ‘if you are absent from school your parent must write a note’ (procedure).</w:t>
      </w:r>
    </w:p>
    <w:p w14:paraId="2EFFDF27" w14:textId="77777777" w:rsidR="00E14C81" w:rsidRPr="00263303" w:rsidRDefault="00E14C81" w:rsidP="00E14C81">
      <w:pPr>
        <w:rPr>
          <w:lang w:eastAsia="en-GB"/>
        </w:rPr>
      </w:pPr>
      <w:r>
        <w:rPr>
          <w:lang w:eastAsia="en-GB"/>
        </w:rPr>
        <w:t xml:space="preserve">A </w:t>
      </w:r>
      <w:r w:rsidRPr="004546B9">
        <w:rPr>
          <w:b/>
          <w:lang w:eastAsia="en-GB"/>
        </w:rPr>
        <w:t>principle</w:t>
      </w:r>
      <w:r>
        <w:rPr>
          <w:lang w:eastAsia="en-GB"/>
        </w:rPr>
        <w:t xml:space="preserve"> is the underlying reason we have the rule. Why does your school have a uniform? Why do your parents need authorise your absence?</w:t>
      </w:r>
    </w:p>
    <w:p w14:paraId="06A79771" w14:textId="77777777" w:rsidR="00E14C81" w:rsidRDefault="00E14C81" w:rsidP="00E14C81">
      <w:pPr>
        <w:rPr>
          <w:lang w:eastAsia="en-GB"/>
        </w:rPr>
      </w:pPr>
      <w:r w:rsidRPr="004546B9">
        <w:rPr>
          <w:b/>
          <w:lang w:eastAsia="en-GB"/>
        </w:rPr>
        <w:t>Legal rules</w:t>
      </w:r>
      <w:r>
        <w:rPr>
          <w:lang w:eastAsia="en-GB"/>
        </w:rPr>
        <w:t xml:space="preserve"> tell us what we can and cannot do, but they also create rights.</w:t>
      </w:r>
    </w:p>
    <w:p w14:paraId="4D5E2CC0" w14:textId="77777777" w:rsidR="00E14C81" w:rsidRDefault="00E14C81" w:rsidP="00E14C81">
      <w:pPr>
        <w:rPr>
          <w:lang w:eastAsia="en-GB"/>
        </w:rPr>
      </w:pPr>
      <w:r w:rsidRPr="004546B9">
        <w:rPr>
          <w:b/>
          <w:lang w:eastAsia="en-GB"/>
        </w:rPr>
        <w:t>Legal principles</w:t>
      </w:r>
      <w:r>
        <w:rPr>
          <w:lang w:eastAsia="en-GB"/>
        </w:rPr>
        <w:t xml:space="preserve"> are the reasons we have the law e.g. why do we have a speed limit on the roads?</w:t>
      </w:r>
    </w:p>
    <w:p w14:paraId="7559796F" w14:textId="0E3A122C" w:rsidR="005A27B4" w:rsidRDefault="00E14C81" w:rsidP="00E14C81">
      <w:pPr>
        <w:rPr>
          <w:lang w:eastAsia="en-GB"/>
        </w:rPr>
      </w:pPr>
      <w:r w:rsidRPr="22747E8A">
        <w:rPr>
          <w:lang w:eastAsia="en-GB"/>
        </w:rPr>
        <w:t xml:space="preserve">A </w:t>
      </w:r>
      <w:r w:rsidRPr="22747E8A">
        <w:rPr>
          <w:b/>
          <w:bCs/>
          <w:lang w:eastAsia="en-GB"/>
        </w:rPr>
        <w:t>norm</w:t>
      </w:r>
      <w:r w:rsidRPr="22747E8A">
        <w:rPr>
          <w:lang w:eastAsia="en-GB"/>
        </w:rPr>
        <w:t xml:space="preserve"> is a customary way to behave. It doesn’t always need a rule to go with it as it is an accepted way to act in a </w:t>
      </w:r>
      <w:proofErr w:type="gramStart"/>
      <w:r w:rsidRPr="22747E8A">
        <w:rPr>
          <w:lang w:eastAsia="en-GB"/>
        </w:rPr>
        <w:t>particular situation</w:t>
      </w:r>
      <w:proofErr w:type="gramEnd"/>
      <w:r w:rsidRPr="22747E8A">
        <w:rPr>
          <w:lang w:eastAsia="en-GB"/>
        </w:rPr>
        <w:t xml:space="preserve">. Society creates norms through socialisation e.g. family values, peer pressure, schooling. For example, if you went for a job interview you would dress smart, shake hands with the interviewer </w:t>
      </w:r>
      <w:r w:rsidR="7822474C" w:rsidRPr="22747E8A">
        <w:rPr>
          <w:lang w:eastAsia="en-GB"/>
        </w:rPr>
        <w:t xml:space="preserve">and </w:t>
      </w:r>
      <w:r w:rsidRPr="22747E8A">
        <w:rPr>
          <w:lang w:eastAsia="en-GB"/>
        </w:rPr>
        <w:t>make eye contact when they speak to you</w:t>
      </w:r>
      <w:r w:rsidR="22E6B128" w:rsidRPr="22747E8A">
        <w:rPr>
          <w:lang w:eastAsia="en-GB"/>
        </w:rPr>
        <w:t>.</w:t>
      </w:r>
    </w:p>
    <w:p w14:paraId="11548A17" w14:textId="77777777" w:rsidR="0064349A" w:rsidRPr="00601426" w:rsidRDefault="0064349A" w:rsidP="0006445C">
      <w:pPr>
        <w:pStyle w:val="Heading3"/>
      </w:pPr>
      <w:bookmarkStart w:id="13" w:name="_Toc48807542"/>
      <w:r w:rsidRPr="00601426">
        <w:t>Activity 2 – Rules for the class</w:t>
      </w:r>
      <w:bookmarkEnd w:id="13"/>
    </w:p>
    <w:p w14:paraId="47E022AC" w14:textId="64D7C952" w:rsidR="00E14C81" w:rsidRDefault="00E14C81" w:rsidP="00E14C81">
      <w:pPr>
        <w:rPr>
          <w:lang w:eastAsia="en-GB"/>
        </w:rPr>
      </w:pPr>
      <w:r w:rsidRPr="22747E8A">
        <w:rPr>
          <w:lang w:eastAsia="en-GB"/>
        </w:rPr>
        <w:t>Law is based on rules and principles. Your law class needs rules that will set the stand</w:t>
      </w:r>
      <w:r w:rsidR="00E837B6" w:rsidRPr="22747E8A">
        <w:rPr>
          <w:lang w:eastAsia="en-GB"/>
        </w:rPr>
        <w:t xml:space="preserve">ard and expectations for your A </w:t>
      </w:r>
      <w:r w:rsidR="14EBEC36" w:rsidRPr="22747E8A">
        <w:rPr>
          <w:lang w:eastAsia="en-GB"/>
        </w:rPr>
        <w:t>L</w:t>
      </w:r>
      <w:r w:rsidRPr="22747E8A">
        <w:rPr>
          <w:lang w:eastAsia="en-GB"/>
        </w:rPr>
        <w:t xml:space="preserve">evel course of study. </w:t>
      </w:r>
    </w:p>
    <w:p w14:paraId="22A2DBEC" w14:textId="77777777" w:rsidR="00E14C81" w:rsidRPr="00DD53FF" w:rsidRDefault="00700098" w:rsidP="00E14C81">
      <w:pPr>
        <w:rPr>
          <w:b/>
          <w:lang w:eastAsia="en-GB"/>
        </w:rPr>
      </w:pPr>
      <w:r w:rsidRPr="00DD53FF">
        <w:rPr>
          <w:b/>
          <w:lang w:eastAsia="en-GB"/>
        </w:rPr>
        <w:t xml:space="preserve">Instructions: </w:t>
      </w:r>
    </w:p>
    <w:p w14:paraId="0D5DBD12" w14:textId="77777777" w:rsidR="00E837B6" w:rsidRDefault="00E14C81" w:rsidP="00E837B6">
      <w:pPr>
        <w:numPr>
          <w:ilvl w:val="0"/>
          <w:numId w:val="12"/>
        </w:numPr>
        <w:ind w:left="567" w:hanging="567"/>
        <w:rPr>
          <w:lang w:eastAsia="en-GB"/>
        </w:rPr>
      </w:pPr>
      <w:r>
        <w:rPr>
          <w:lang w:eastAsia="en-GB"/>
        </w:rPr>
        <w:t xml:space="preserve">Come up </w:t>
      </w:r>
      <w:r w:rsidRPr="008B73B5">
        <w:rPr>
          <w:lang w:eastAsia="en-GB"/>
        </w:rPr>
        <w:t>with five rules</w:t>
      </w:r>
      <w:r>
        <w:rPr>
          <w:lang w:eastAsia="en-GB"/>
        </w:rPr>
        <w:t xml:space="preserve"> for the class. </w:t>
      </w:r>
    </w:p>
    <w:p w14:paraId="110FFD37" w14:textId="77777777" w:rsidR="00E837B6" w:rsidRDefault="00E837B6" w:rsidP="00E837B6">
      <w:pPr>
        <w:pStyle w:val="ListParagraph"/>
        <w:tabs>
          <w:tab w:val="left" w:leader="dot" w:pos="9072"/>
        </w:tabs>
        <w:ind w:left="0"/>
        <w:rPr>
          <w:lang w:eastAsia="en-GB"/>
        </w:rPr>
      </w:pPr>
      <w:r>
        <w:rPr>
          <w:lang w:eastAsia="en-GB"/>
        </w:rPr>
        <w:tab/>
      </w:r>
    </w:p>
    <w:p w14:paraId="6B699379" w14:textId="77777777" w:rsidR="00E837B6" w:rsidRDefault="00E837B6" w:rsidP="00E837B6">
      <w:pPr>
        <w:pStyle w:val="ListParagraph"/>
        <w:tabs>
          <w:tab w:val="left" w:leader="dot" w:pos="9072"/>
        </w:tabs>
        <w:ind w:left="0"/>
        <w:rPr>
          <w:lang w:eastAsia="en-GB"/>
        </w:rPr>
      </w:pPr>
    </w:p>
    <w:p w14:paraId="3FE9F23F" w14:textId="77777777" w:rsidR="00E837B6" w:rsidRDefault="00E837B6" w:rsidP="00E837B6">
      <w:pPr>
        <w:pStyle w:val="ListParagraph"/>
        <w:tabs>
          <w:tab w:val="left" w:leader="dot" w:pos="9072"/>
        </w:tabs>
        <w:ind w:left="0"/>
        <w:rPr>
          <w:lang w:eastAsia="en-GB"/>
        </w:rPr>
      </w:pPr>
      <w:r>
        <w:rPr>
          <w:lang w:eastAsia="en-GB"/>
        </w:rPr>
        <w:tab/>
      </w:r>
    </w:p>
    <w:p w14:paraId="1F72F646" w14:textId="77777777" w:rsidR="00E837B6" w:rsidRDefault="00E837B6" w:rsidP="00E837B6">
      <w:pPr>
        <w:tabs>
          <w:tab w:val="left" w:leader="dot" w:pos="9072"/>
        </w:tabs>
        <w:rPr>
          <w:lang w:eastAsia="en-GB"/>
        </w:rPr>
      </w:pPr>
      <w:r>
        <w:rPr>
          <w:lang w:eastAsia="en-GB"/>
        </w:rPr>
        <w:tab/>
      </w:r>
    </w:p>
    <w:p w14:paraId="08CE6F91" w14:textId="77777777" w:rsidR="00E837B6" w:rsidRDefault="00E837B6" w:rsidP="00E837B6">
      <w:pPr>
        <w:tabs>
          <w:tab w:val="left" w:leader="dot" w:pos="9072"/>
        </w:tabs>
        <w:rPr>
          <w:lang w:eastAsia="en-GB"/>
        </w:rPr>
      </w:pPr>
      <w:r>
        <w:rPr>
          <w:lang w:eastAsia="en-GB"/>
        </w:rPr>
        <w:tab/>
      </w:r>
    </w:p>
    <w:p w14:paraId="61CDCEAD" w14:textId="77777777" w:rsidR="00E837B6" w:rsidRDefault="00E837B6" w:rsidP="00E837B6">
      <w:pPr>
        <w:tabs>
          <w:tab w:val="left" w:leader="dot" w:pos="9072"/>
        </w:tabs>
        <w:rPr>
          <w:lang w:eastAsia="en-GB"/>
        </w:rPr>
      </w:pPr>
      <w:r>
        <w:rPr>
          <w:lang w:eastAsia="en-GB"/>
        </w:rPr>
        <w:tab/>
      </w:r>
    </w:p>
    <w:p w14:paraId="23DE523C" w14:textId="77777777" w:rsidR="00A1606F" w:rsidRPr="00A1606F" w:rsidRDefault="00A1606F" w:rsidP="00A1606F">
      <w:pPr>
        <w:tabs>
          <w:tab w:val="left" w:leader="dot" w:pos="9072"/>
        </w:tabs>
        <w:spacing w:after="0"/>
        <w:rPr>
          <w:sz w:val="14"/>
          <w:lang w:eastAsia="en-GB"/>
        </w:rPr>
      </w:pPr>
      <w:r>
        <w:rPr>
          <w:lang w:eastAsia="en-GB"/>
        </w:rPr>
        <w:br w:type="page"/>
      </w:r>
    </w:p>
    <w:p w14:paraId="68630347" w14:textId="77777777" w:rsidR="00E14C81" w:rsidRDefault="00E14C81" w:rsidP="005A27B4">
      <w:pPr>
        <w:numPr>
          <w:ilvl w:val="0"/>
          <w:numId w:val="12"/>
        </w:numPr>
        <w:ind w:left="567" w:hanging="567"/>
        <w:rPr>
          <w:lang w:eastAsia="en-GB"/>
        </w:rPr>
      </w:pPr>
      <w:r>
        <w:rPr>
          <w:lang w:eastAsia="en-GB"/>
        </w:rPr>
        <w:lastRenderedPageBreak/>
        <w:t>Decide on possible penalties for disobeying these rules.</w:t>
      </w:r>
    </w:p>
    <w:p w14:paraId="52E56223" w14:textId="77777777" w:rsidR="00E97D85" w:rsidRDefault="00E97D85" w:rsidP="00E97D85">
      <w:pPr>
        <w:pStyle w:val="ListParagraph"/>
        <w:tabs>
          <w:tab w:val="left" w:leader="dot" w:pos="9072"/>
        </w:tabs>
        <w:ind w:left="0"/>
        <w:rPr>
          <w:lang w:eastAsia="en-GB"/>
        </w:rPr>
      </w:pPr>
      <w:r>
        <w:rPr>
          <w:lang w:eastAsia="en-GB"/>
        </w:rPr>
        <w:tab/>
      </w:r>
    </w:p>
    <w:p w14:paraId="07547A01" w14:textId="77777777" w:rsidR="00E97D85" w:rsidRDefault="00E97D85" w:rsidP="00E97D85">
      <w:pPr>
        <w:pStyle w:val="ListParagraph"/>
        <w:tabs>
          <w:tab w:val="left" w:leader="dot" w:pos="9072"/>
        </w:tabs>
        <w:rPr>
          <w:lang w:eastAsia="en-GB"/>
        </w:rPr>
      </w:pPr>
    </w:p>
    <w:p w14:paraId="5043CB0F" w14:textId="77777777" w:rsidR="00E97D85" w:rsidRDefault="00E97D85" w:rsidP="00E97D85">
      <w:pPr>
        <w:pStyle w:val="ListParagraph"/>
        <w:tabs>
          <w:tab w:val="left" w:leader="dot" w:pos="9072"/>
        </w:tabs>
        <w:ind w:left="0"/>
        <w:rPr>
          <w:lang w:eastAsia="en-GB"/>
        </w:rPr>
      </w:pPr>
      <w:r>
        <w:rPr>
          <w:lang w:eastAsia="en-GB"/>
        </w:rPr>
        <w:tab/>
      </w:r>
    </w:p>
    <w:p w14:paraId="07459315" w14:textId="77777777" w:rsidR="00E97D85" w:rsidRDefault="00E97D85" w:rsidP="00E97D85">
      <w:pPr>
        <w:tabs>
          <w:tab w:val="left" w:leader="dot" w:pos="9072"/>
        </w:tabs>
        <w:rPr>
          <w:lang w:eastAsia="en-GB"/>
        </w:rPr>
      </w:pPr>
      <w:r>
        <w:rPr>
          <w:lang w:eastAsia="en-GB"/>
        </w:rPr>
        <w:tab/>
      </w:r>
    </w:p>
    <w:p w14:paraId="6537F28F" w14:textId="77777777" w:rsidR="00E97D85" w:rsidRDefault="00E97D85" w:rsidP="00E97D85">
      <w:pPr>
        <w:tabs>
          <w:tab w:val="left" w:leader="dot" w:pos="9072"/>
        </w:tabs>
        <w:rPr>
          <w:lang w:eastAsia="en-GB"/>
        </w:rPr>
      </w:pPr>
      <w:r>
        <w:rPr>
          <w:lang w:eastAsia="en-GB"/>
        </w:rPr>
        <w:tab/>
      </w:r>
    </w:p>
    <w:p w14:paraId="6DFB9E20" w14:textId="77777777" w:rsidR="00E97D85" w:rsidRDefault="00E97D85" w:rsidP="00E97D85">
      <w:pPr>
        <w:tabs>
          <w:tab w:val="left" w:leader="dot" w:pos="9072"/>
        </w:tabs>
        <w:rPr>
          <w:lang w:eastAsia="en-GB"/>
        </w:rPr>
      </w:pPr>
      <w:r>
        <w:rPr>
          <w:lang w:eastAsia="en-GB"/>
        </w:rPr>
        <w:tab/>
      </w:r>
    </w:p>
    <w:p w14:paraId="136FC7AF" w14:textId="77777777" w:rsidR="00E14C81" w:rsidRDefault="00E14C81" w:rsidP="005A27B4">
      <w:pPr>
        <w:numPr>
          <w:ilvl w:val="0"/>
          <w:numId w:val="12"/>
        </w:numPr>
        <w:ind w:left="567" w:hanging="567"/>
        <w:rPr>
          <w:lang w:eastAsia="en-GB"/>
        </w:rPr>
      </w:pPr>
      <w:r>
        <w:rPr>
          <w:lang w:eastAsia="en-GB"/>
        </w:rPr>
        <w:t>What are the principles behind these rules?</w:t>
      </w:r>
    </w:p>
    <w:p w14:paraId="44E871BC" w14:textId="77777777" w:rsidR="00E97D85" w:rsidRDefault="00E97D85" w:rsidP="00E97D85">
      <w:pPr>
        <w:pStyle w:val="ListParagraph"/>
        <w:tabs>
          <w:tab w:val="left" w:leader="dot" w:pos="9072"/>
        </w:tabs>
        <w:ind w:left="0"/>
        <w:rPr>
          <w:lang w:eastAsia="en-GB"/>
        </w:rPr>
      </w:pPr>
      <w:r>
        <w:rPr>
          <w:lang w:eastAsia="en-GB"/>
        </w:rPr>
        <w:tab/>
      </w:r>
    </w:p>
    <w:p w14:paraId="144A5D23" w14:textId="77777777" w:rsidR="00E97D85" w:rsidRDefault="00E97D85" w:rsidP="00E97D85">
      <w:pPr>
        <w:pStyle w:val="ListParagraph"/>
        <w:tabs>
          <w:tab w:val="left" w:leader="dot" w:pos="9072"/>
        </w:tabs>
        <w:rPr>
          <w:lang w:eastAsia="en-GB"/>
        </w:rPr>
      </w:pPr>
    </w:p>
    <w:p w14:paraId="738610EB" w14:textId="77777777" w:rsidR="00E97D85" w:rsidRDefault="00E97D85" w:rsidP="00E97D85">
      <w:pPr>
        <w:pStyle w:val="ListParagraph"/>
        <w:tabs>
          <w:tab w:val="left" w:leader="dot" w:pos="9072"/>
        </w:tabs>
        <w:ind w:left="0"/>
        <w:rPr>
          <w:lang w:eastAsia="en-GB"/>
        </w:rPr>
      </w:pPr>
      <w:r>
        <w:rPr>
          <w:lang w:eastAsia="en-GB"/>
        </w:rPr>
        <w:tab/>
      </w:r>
    </w:p>
    <w:p w14:paraId="637805D2" w14:textId="77777777" w:rsidR="00E97D85" w:rsidRDefault="00E97D85" w:rsidP="00E97D85">
      <w:pPr>
        <w:tabs>
          <w:tab w:val="left" w:leader="dot" w:pos="9072"/>
        </w:tabs>
        <w:rPr>
          <w:lang w:eastAsia="en-GB"/>
        </w:rPr>
      </w:pPr>
      <w:r>
        <w:rPr>
          <w:lang w:eastAsia="en-GB"/>
        </w:rPr>
        <w:tab/>
      </w:r>
    </w:p>
    <w:p w14:paraId="463F29E8" w14:textId="77777777" w:rsidR="00E97D85" w:rsidRDefault="00E97D85" w:rsidP="00E97D85">
      <w:pPr>
        <w:tabs>
          <w:tab w:val="left" w:leader="dot" w:pos="9072"/>
        </w:tabs>
        <w:rPr>
          <w:lang w:eastAsia="en-GB"/>
        </w:rPr>
      </w:pPr>
      <w:r>
        <w:rPr>
          <w:lang w:eastAsia="en-GB"/>
        </w:rPr>
        <w:tab/>
      </w:r>
    </w:p>
    <w:p w14:paraId="3B7B4B86" w14:textId="77777777" w:rsidR="00E97D85" w:rsidRDefault="00E97D85" w:rsidP="00E97D85">
      <w:pPr>
        <w:tabs>
          <w:tab w:val="left" w:leader="dot" w:pos="9072"/>
        </w:tabs>
        <w:rPr>
          <w:lang w:eastAsia="en-GB"/>
        </w:rPr>
      </w:pPr>
      <w:r>
        <w:rPr>
          <w:lang w:eastAsia="en-GB"/>
        </w:rPr>
        <w:tab/>
      </w:r>
    </w:p>
    <w:p w14:paraId="61829076" w14:textId="77777777" w:rsidR="00D07DD2" w:rsidRPr="00D07DD2" w:rsidRDefault="00D07DD2" w:rsidP="00D07DD2">
      <w:pPr>
        <w:spacing w:after="0" w:line="240" w:lineRule="auto"/>
        <w:rPr>
          <w:sz w:val="10"/>
        </w:rPr>
      </w:pPr>
      <w:r>
        <w:br w:type="page"/>
      </w:r>
    </w:p>
    <w:p w14:paraId="33F5094B" w14:textId="77777777" w:rsidR="0064349A" w:rsidRDefault="0064349A" w:rsidP="0033720F">
      <w:pPr>
        <w:pStyle w:val="Heading3"/>
        <w:spacing w:before="0"/>
      </w:pPr>
      <w:bookmarkStart w:id="14" w:name="_Toc48807543"/>
      <w:r w:rsidRPr="00601426">
        <w:lastRenderedPageBreak/>
        <w:t>Activity 3 – Law in the news</w:t>
      </w:r>
      <w:bookmarkEnd w:id="14"/>
    </w:p>
    <w:p w14:paraId="1E701B77" w14:textId="77777777" w:rsidR="00730D1C" w:rsidRDefault="00730D1C" w:rsidP="00730D1C">
      <w:r w:rsidRPr="005A27B4">
        <w:t>Law is part of everyday life. You have most likely entered into a legally binding agreement today (e.g. buying a bus ticket is a legal contract). To illustrate this point, complete the following activity:</w:t>
      </w:r>
    </w:p>
    <w:p w14:paraId="4E7B6F4A" w14:textId="77777777" w:rsidR="005A27B4" w:rsidRPr="005A27B4" w:rsidRDefault="005A27B4" w:rsidP="005A27B4">
      <w:r w:rsidRPr="005A27B4">
        <w:rPr>
          <w:b/>
        </w:rPr>
        <w:t>Instructions:</w:t>
      </w:r>
      <w:r w:rsidRPr="005A27B4">
        <w:t xml:space="preserve"> Look at the home page of a news website (e.g. BBC News). Try to spot the link that the law has with each story. </w:t>
      </w:r>
    </w:p>
    <w:tbl>
      <w:tblPr>
        <w:tblW w:w="0" w:type="auto"/>
        <w:tblBorders>
          <w:top w:val="single" w:sz="4" w:space="0" w:color="456188"/>
          <w:left w:val="single" w:sz="4" w:space="0" w:color="456188"/>
          <w:bottom w:val="single" w:sz="4" w:space="0" w:color="456188"/>
          <w:right w:val="single" w:sz="4" w:space="0" w:color="456188"/>
          <w:insideH w:val="single" w:sz="4" w:space="0" w:color="456188"/>
          <w:insideV w:val="single" w:sz="4" w:space="0" w:color="456188"/>
        </w:tblBorders>
        <w:tblLook w:val="04A0" w:firstRow="1" w:lastRow="0" w:firstColumn="1" w:lastColumn="0" w:noHBand="0" w:noVBand="1"/>
      </w:tblPr>
      <w:tblGrid>
        <w:gridCol w:w="4508"/>
        <w:gridCol w:w="4508"/>
      </w:tblGrid>
      <w:tr w:rsidR="005A27B4" w14:paraId="3C048970" w14:textId="77777777" w:rsidTr="0033720F">
        <w:trPr>
          <w:trHeight w:hRule="exact" w:val="454"/>
          <w:tblHeader/>
        </w:trPr>
        <w:tc>
          <w:tcPr>
            <w:tcW w:w="4508" w:type="dxa"/>
            <w:shd w:val="clear" w:color="auto" w:fill="E3E9F1"/>
            <w:vAlign w:val="center"/>
          </w:tcPr>
          <w:p w14:paraId="3718D216" w14:textId="77777777" w:rsidR="005A27B4" w:rsidRPr="00104E8F" w:rsidRDefault="005A27B4" w:rsidP="0033720F">
            <w:pPr>
              <w:spacing w:after="0" w:line="240" w:lineRule="auto"/>
              <w:jc w:val="center"/>
              <w:rPr>
                <w:b/>
                <w:lang w:eastAsia="en-GB"/>
              </w:rPr>
            </w:pPr>
            <w:r w:rsidRPr="00104E8F">
              <w:rPr>
                <w:b/>
                <w:lang w:eastAsia="en-GB"/>
              </w:rPr>
              <w:t>News story</w:t>
            </w:r>
          </w:p>
        </w:tc>
        <w:tc>
          <w:tcPr>
            <w:tcW w:w="4508" w:type="dxa"/>
            <w:shd w:val="clear" w:color="auto" w:fill="E3E9F1"/>
            <w:vAlign w:val="center"/>
          </w:tcPr>
          <w:p w14:paraId="6F2A33F3" w14:textId="77777777" w:rsidR="005A27B4" w:rsidRPr="00104E8F" w:rsidRDefault="005A27B4" w:rsidP="0033720F">
            <w:pPr>
              <w:spacing w:after="0" w:line="240" w:lineRule="auto"/>
              <w:jc w:val="center"/>
              <w:rPr>
                <w:b/>
                <w:lang w:eastAsia="en-GB"/>
              </w:rPr>
            </w:pPr>
            <w:r w:rsidRPr="00104E8F">
              <w:rPr>
                <w:b/>
                <w:lang w:eastAsia="en-GB"/>
              </w:rPr>
              <w:t>Link to the law</w:t>
            </w:r>
          </w:p>
        </w:tc>
      </w:tr>
      <w:tr w:rsidR="005A27B4" w14:paraId="2BA226A1" w14:textId="77777777" w:rsidTr="0033720F">
        <w:trPr>
          <w:trHeight w:val="1644"/>
          <w:tblHeader/>
        </w:trPr>
        <w:tc>
          <w:tcPr>
            <w:tcW w:w="4508" w:type="dxa"/>
            <w:shd w:val="clear" w:color="auto" w:fill="auto"/>
          </w:tcPr>
          <w:p w14:paraId="17AD93B2" w14:textId="77777777" w:rsidR="005A27B4" w:rsidRDefault="005A27B4" w:rsidP="0033720F">
            <w:pPr>
              <w:spacing w:after="0"/>
              <w:rPr>
                <w:lang w:eastAsia="en-GB"/>
              </w:rPr>
            </w:pPr>
          </w:p>
          <w:p w14:paraId="0DE4B5B7" w14:textId="77777777" w:rsidR="005A27B4" w:rsidRDefault="005A27B4" w:rsidP="0033720F">
            <w:pPr>
              <w:spacing w:after="0"/>
              <w:rPr>
                <w:lang w:eastAsia="en-GB"/>
              </w:rPr>
            </w:pPr>
          </w:p>
          <w:p w14:paraId="66204FF1" w14:textId="77777777" w:rsidR="005A27B4" w:rsidRDefault="005A27B4" w:rsidP="0033720F">
            <w:pPr>
              <w:spacing w:after="0"/>
              <w:rPr>
                <w:lang w:eastAsia="en-GB"/>
              </w:rPr>
            </w:pPr>
          </w:p>
          <w:p w14:paraId="2DBF0D7D" w14:textId="77777777" w:rsidR="0033720F" w:rsidRDefault="0033720F" w:rsidP="0033720F">
            <w:pPr>
              <w:spacing w:after="0"/>
              <w:rPr>
                <w:lang w:eastAsia="en-GB"/>
              </w:rPr>
            </w:pPr>
          </w:p>
          <w:p w14:paraId="6B62F1B3" w14:textId="77777777" w:rsidR="005A27B4" w:rsidRDefault="005A27B4" w:rsidP="0033720F">
            <w:pPr>
              <w:spacing w:after="0"/>
              <w:rPr>
                <w:lang w:eastAsia="en-GB"/>
              </w:rPr>
            </w:pPr>
          </w:p>
        </w:tc>
        <w:tc>
          <w:tcPr>
            <w:tcW w:w="4508" w:type="dxa"/>
            <w:shd w:val="clear" w:color="auto" w:fill="auto"/>
          </w:tcPr>
          <w:p w14:paraId="02F2C34E" w14:textId="77777777" w:rsidR="005A27B4" w:rsidRDefault="005A27B4" w:rsidP="0033720F">
            <w:pPr>
              <w:spacing w:after="0"/>
              <w:rPr>
                <w:lang w:eastAsia="en-GB"/>
              </w:rPr>
            </w:pPr>
          </w:p>
        </w:tc>
      </w:tr>
      <w:tr w:rsidR="005A27B4" w14:paraId="680A4E5D" w14:textId="77777777" w:rsidTr="0033720F">
        <w:trPr>
          <w:trHeight w:val="1644"/>
          <w:tblHeader/>
        </w:trPr>
        <w:tc>
          <w:tcPr>
            <w:tcW w:w="4508" w:type="dxa"/>
            <w:shd w:val="clear" w:color="auto" w:fill="auto"/>
          </w:tcPr>
          <w:p w14:paraId="19219836" w14:textId="77777777" w:rsidR="005A27B4" w:rsidRDefault="005A27B4" w:rsidP="0033720F">
            <w:pPr>
              <w:spacing w:after="0"/>
              <w:rPr>
                <w:lang w:eastAsia="en-GB"/>
              </w:rPr>
            </w:pPr>
          </w:p>
          <w:p w14:paraId="296FEF7D" w14:textId="77777777" w:rsidR="005A27B4" w:rsidRDefault="005A27B4" w:rsidP="0033720F">
            <w:pPr>
              <w:spacing w:after="0"/>
              <w:rPr>
                <w:lang w:eastAsia="en-GB"/>
              </w:rPr>
            </w:pPr>
          </w:p>
          <w:p w14:paraId="7194DBDC" w14:textId="77777777" w:rsidR="0033720F" w:rsidRDefault="0033720F" w:rsidP="0033720F">
            <w:pPr>
              <w:spacing w:after="0"/>
              <w:rPr>
                <w:lang w:eastAsia="en-GB"/>
              </w:rPr>
            </w:pPr>
          </w:p>
          <w:p w14:paraId="769D0D3C" w14:textId="77777777" w:rsidR="0033720F" w:rsidRDefault="0033720F" w:rsidP="0033720F">
            <w:pPr>
              <w:spacing w:after="0"/>
              <w:rPr>
                <w:lang w:eastAsia="en-GB"/>
              </w:rPr>
            </w:pPr>
          </w:p>
          <w:p w14:paraId="54CD245A" w14:textId="77777777" w:rsidR="005A27B4" w:rsidRDefault="005A27B4" w:rsidP="0033720F">
            <w:pPr>
              <w:spacing w:after="0"/>
              <w:rPr>
                <w:lang w:eastAsia="en-GB"/>
              </w:rPr>
            </w:pPr>
          </w:p>
        </w:tc>
        <w:tc>
          <w:tcPr>
            <w:tcW w:w="4508" w:type="dxa"/>
            <w:shd w:val="clear" w:color="auto" w:fill="auto"/>
          </w:tcPr>
          <w:p w14:paraId="1231BE67" w14:textId="77777777" w:rsidR="005A27B4" w:rsidRDefault="005A27B4" w:rsidP="0033720F">
            <w:pPr>
              <w:spacing w:after="0"/>
              <w:rPr>
                <w:lang w:eastAsia="en-GB"/>
              </w:rPr>
            </w:pPr>
          </w:p>
        </w:tc>
      </w:tr>
      <w:tr w:rsidR="005A27B4" w14:paraId="36FEB5B0" w14:textId="77777777" w:rsidTr="0033720F">
        <w:trPr>
          <w:trHeight w:val="1644"/>
          <w:tblHeader/>
        </w:trPr>
        <w:tc>
          <w:tcPr>
            <w:tcW w:w="4508" w:type="dxa"/>
            <w:shd w:val="clear" w:color="auto" w:fill="auto"/>
          </w:tcPr>
          <w:p w14:paraId="30D7AA69" w14:textId="77777777" w:rsidR="005A27B4" w:rsidRDefault="005A27B4" w:rsidP="0033720F">
            <w:pPr>
              <w:spacing w:after="0"/>
              <w:rPr>
                <w:lang w:eastAsia="en-GB"/>
              </w:rPr>
            </w:pPr>
          </w:p>
          <w:p w14:paraId="7196D064" w14:textId="77777777" w:rsidR="005A27B4" w:rsidRDefault="005A27B4" w:rsidP="0033720F">
            <w:pPr>
              <w:spacing w:after="0"/>
              <w:rPr>
                <w:lang w:eastAsia="en-GB"/>
              </w:rPr>
            </w:pPr>
          </w:p>
          <w:p w14:paraId="34FF1C98" w14:textId="77777777" w:rsidR="0033720F" w:rsidRDefault="0033720F" w:rsidP="0033720F">
            <w:pPr>
              <w:spacing w:after="0"/>
              <w:rPr>
                <w:lang w:eastAsia="en-GB"/>
              </w:rPr>
            </w:pPr>
          </w:p>
          <w:p w14:paraId="6D072C0D" w14:textId="77777777" w:rsidR="005A27B4" w:rsidRDefault="005A27B4" w:rsidP="0033720F">
            <w:pPr>
              <w:spacing w:after="0"/>
              <w:rPr>
                <w:lang w:eastAsia="en-GB"/>
              </w:rPr>
            </w:pPr>
          </w:p>
          <w:p w14:paraId="48A21919" w14:textId="77777777" w:rsidR="0033720F" w:rsidRDefault="0033720F" w:rsidP="0033720F">
            <w:pPr>
              <w:spacing w:after="0"/>
              <w:rPr>
                <w:lang w:eastAsia="en-GB"/>
              </w:rPr>
            </w:pPr>
          </w:p>
        </w:tc>
        <w:tc>
          <w:tcPr>
            <w:tcW w:w="4508" w:type="dxa"/>
            <w:shd w:val="clear" w:color="auto" w:fill="auto"/>
          </w:tcPr>
          <w:p w14:paraId="6BD18F9B" w14:textId="77777777" w:rsidR="005A27B4" w:rsidRDefault="005A27B4" w:rsidP="0033720F">
            <w:pPr>
              <w:spacing w:after="0"/>
              <w:rPr>
                <w:lang w:eastAsia="en-GB"/>
              </w:rPr>
            </w:pPr>
          </w:p>
        </w:tc>
      </w:tr>
      <w:tr w:rsidR="005A27B4" w14:paraId="238601FE" w14:textId="77777777" w:rsidTr="0033720F">
        <w:trPr>
          <w:trHeight w:val="1644"/>
          <w:tblHeader/>
        </w:trPr>
        <w:tc>
          <w:tcPr>
            <w:tcW w:w="4508" w:type="dxa"/>
            <w:shd w:val="clear" w:color="auto" w:fill="auto"/>
          </w:tcPr>
          <w:p w14:paraId="0F3CABC7" w14:textId="77777777" w:rsidR="005A27B4" w:rsidRDefault="005A27B4" w:rsidP="0033720F">
            <w:pPr>
              <w:spacing w:after="0"/>
              <w:rPr>
                <w:lang w:eastAsia="en-GB"/>
              </w:rPr>
            </w:pPr>
          </w:p>
          <w:p w14:paraId="5B08B5D1" w14:textId="77777777" w:rsidR="005A27B4" w:rsidRDefault="005A27B4" w:rsidP="0033720F">
            <w:pPr>
              <w:spacing w:after="0"/>
              <w:rPr>
                <w:lang w:eastAsia="en-GB"/>
              </w:rPr>
            </w:pPr>
          </w:p>
          <w:p w14:paraId="16DEB4AB" w14:textId="77777777" w:rsidR="0033720F" w:rsidRDefault="0033720F" w:rsidP="0033720F">
            <w:pPr>
              <w:spacing w:after="0"/>
              <w:rPr>
                <w:lang w:eastAsia="en-GB"/>
              </w:rPr>
            </w:pPr>
          </w:p>
          <w:p w14:paraId="0AD9C6F4" w14:textId="77777777" w:rsidR="005A27B4" w:rsidRDefault="005A27B4" w:rsidP="0033720F">
            <w:pPr>
              <w:spacing w:after="0"/>
              <w:rPr>
                <w:lang w:eastAsia="en-GB"/>
              </w:rPr>
            </w:pPr>
          </w:p>
          <w:p w14:paraId="4B1F511A" w14:textId="77777777" w:rsidR="005A27B4" w:rsidRDefault="005A27B4" w:rsidP="0033720F">
            <w:pPr>
              <w:spacing w:after="0"/>
              <w:rPr>
                <w:lang w:eastAsia="en-GB"/>
              </w:rPr>
            </w:pPr>
          </w:p>
        </w:tc>
        <w:tc>
          <w:tcPr>
            <w:tcW w:w="4508" w:type="dxa"/>
            <w:shd w:val="clear" w:color="auto" w:fill="auto"/>
          </w:tcPr>
          <w:p w14:paraId="65F9C3DC" w14:textId="77777777" w:rsidR="005A27B4" w:rsidRDefault="005A27B4" w:rsidP="0033720F">
            <w:pPr>
              <w:spacing w:after="0"/>
              <w:rPr>
                <w:lang w:eastAsia="en-GB"/>
              </w:rPr>
            </w:pPr>
          </w:p>
        </w:tc>
      </w:tr>
      <w:tr w:rsidR="005A27B4" w14:paraId="5023141B" w14:textId="77777777" w:rsidTr="0033720F">
        <w:trPr>
          <w:trHeight w:val="1644"/>
          <w:tblHeader/>
        </w:trPr>
        <w:tc>
          <w:tcPr>
            <w:tcW w:w="4508" w:type="dxa"/>
            <w:shd w:val="clear" w:color="auto" w:fill="auto"/>
          </w:tcPr>
          <w:p w14:paraId="1F3B1409" w14:textId="77777777" w:rsidR="005A27B4" w:rsidRDefault="005A27B4" w:rsidP="0033720F">
            <w:pPr>
              <w:spacing w:after="0"/>
              <w:rPr>
                <w:lang w:eastAsia="en-GB"/>
              </w:rPr>
            </w:pPr>
          </w:p>
          <w:p w14:paraId="562C75D1" w14:textId="77777777" w:rsidR="005A27B4" w:rsidRDefault="005A27B4" w:rsidP="0033720F">
            <w:pPr>
              <w:spacing w:after="0"/>
              <w:rPr>
                <w:lang w:eastAsia="en-GB"/>
              </w:rPr>
            </w:pPr>
          </w:p>
          <w:p w14:paraId="664355AD" w14:textId="77777777" w:rsidR="0033720F" w:rsidRDefault="0033720F" w:rsidP="0033720F">
            <w:pPr>
              <w:spacing w:after="0"/>
              <w:rPr>
                <w:lang w:eastAsia="en-GB"/>
              </w:rPr>
            </w:pPr>
          </w:p>
          <w:p w14:paraId="1A965116" w14:textId="77777777" w:rsidR="0033720F" w:rsidRDefault="0033720F" w:rsidP="0033720F">
            <w:pPr>
              <w:spacing w:after="0"/>
              <w:rPr>
                <w:lang w:eastAsia="en-GB"/>
              </w:rPr>
            </w:pPr>
          </w:p>
          <w:p w14:paraId="7DF4E37C" w14:textId="77777777" w:rsidR="005A27B4" w:rsidRDefault="005A27B4" w:rsidP="0033720F">
            <w:pPr>
              <w:spacing w:after="0"/>
              <w:rPr>
                <w:lang w:eastAsia="en-GB"/>
              </w:rPr>
            </w:pPr>
          </w:p>
        </w:tc>
        <w:tc>
          <w:tcPr>
            <w:tcW w:w="4508" w:type="dxa"/>
            <w:shd w:val="clear" w:color="auto" w:fill="auto"/>
          </w:tcPr>
          <w:p w14:paraId="44FB30F8" w14:textId="77777777" w:rsidR="005A27B4" w:rsidRDefault="005A27B4" w:rsidP="0033720F">
            <w:pPr>
              <w:spacing w:after="0"/>
              <w:rPr>
                <w:lang w:eastAsia="en-GB"/>
              </w:rPr>
            </w:pPr>
          </w:p>
        </w:tc>
      </w:tr>
      <w:tr w:rsidR="005A27B4" w14:paraId="1DA6542E" w14:textId="77777777" w:rsidTr="0033720F">
        <w:trPr>
          <w:trHeight w:val="1644"/>
          <w:tblHeader/>
        </w:trPr>
        <w:tc>
          <w:tcPr>
            <w:tcW w:w="4508" w:type="dxa"/>
            <w:shd w:val="clear" w:color="auto" w:fill="auto"/>
          </w:tcPr>
          <w:p w14:paraId="3041E394" w14:textId="77777777" w:rsidR="005A27B4" w:rsidRDefault="005A27B4" w:rsidP="0033720F">
            <w:pPr>
              <w:spacing w:after="0"/>
              <w:rPr>
                <w:lang w:eastAsia="en-GB"/>
              </w:rPr>
            </w:pPr>
          </w:p>
          <w:p w14:paraId="722B00AE" w14:textId="77777777" w:rsidR="005A27B4" w:rsidRDefault="005A27B4" w:rsidP="0033720F">
            <w:pPr>
              <w:spacing w:after="0"/>
              <w:rPr>
                <w:lang w:eastAsia="en-GB"/>
              </w:rPr>
            </w:pPr>
          </w:p>
          <w:p w14:paraId="42C6D796" w14:textId="77777777" w:rsidR="0033720F" w:rsidRDefault="0033720F" w:rsidP="0033720F">
            <w:pPr>
              <w:spacing w:after="0"/>
              <w:rPr>
                <w:lang w:eastAsia="en-GB"/>
              </w:rPr>
            </w:pPr>
          </w:p>
          <w:p w14:paraId="6E1831B3" w14:textId="77777777" w:rsidR="005A27B4" w:rsidRDefault="005A27B4" w:rsidP="0033720F">
            <w:pPr>
              <w:spacing w:after="0"/>
              <w:rPr>
                <w:lang w:eastAsia="en-GB"/>
              </w:rPr>
            </w:pPr>
          </w:p>
          <w:p w14:paraId="54E11D2A" w14:textId="77777777" w:rsidR="005A27B4" w:rsidRDefault="005A27B4" w:rsidP="0033720F">
            <w:pPr>
              <w:spacing w:after="0"/>
              <w:rPr>
                <w:lang w:eastAsia="en-GB"/>
              </w:rPr>
            </w:pPr>
          </w:p>
        </w:tc>
        <w:tc>
          <w:tcPr>
            <w:tcW w:w="4508" w:type="dxa"/>
            <w:shd w:val="clear" w:color="auto" w:fill="auto"/>
          </w:tcPr>
          <w:p w14:paraId="31126E5D" w14:textId="77777777" w:rsidR="005A27B4" w:rsidRDefault="005A27B4" w:rsidP="0033720F">
            <w:pPr>
              <w:spacing w:after="0"/>
              <w:rPr>
                <w:lang w:eastAsia="en-GB"/>
              </w:rPr>
            </w:pPr>
          </w:p>
        </w:tc>
      </w:tr>
    </w:tbl>
    <w:p w14:paraId="2DE403A5" w14:textId="77777777" w:rsidR="00700098" w:rsidRPr="00A67D01" w:rsidRDefault="00CD569A" w:rsidP="00A67D01">
      <w:pPr>
        <w:spacing w:after="0" w:line="240" w:lineRule="auto"/>
        <w:rPr>
          <w:sz w:val="12"/>
          <w:lang w:eastAsia="en-GB"/>
        </w:rPr>
      </w:pPr>
      <w:r>
        <w:rPr>
          <w:lang w:eastAsia="en-GB"/>
        </w:rPr>
        <w:br w:type="page"/>
      </w:r>
    </w:p>
    <w:p w14:paraId="37D38CDD" w14:textId="77777777" w:rsidR="005A27B4" w:rsidRDefault="005A27B4" w:rsidP="005A27B4">
      <w:pPr>
        <w:pStyle w:val="Heading3"/>
        <w:rPr>
          <w:lang w:eastAsia="en-GB"/>
        </w:rPr>
      </w:pPr>
      <w:bookmarkStart w:id="15" w:name="_Toc48807544"/>
      <w:r w:rsidRPr="00D7397E">
        <w:rPr>
          <w:lang w:eastAsia="en-GB"/>
        </w:rPr>
        <w:lastRenderedPageBreak/>
        <w:t>The differences between civil and criminal law</w:t>
      </w:r>
      <w:bookmarkEnd w:id="15"/>
      <w:r w:rsidRPr="00D7397E">
        <w:rPr>
          <w:lang w:eastAsia="en-GB"/>
        </w:rPr>
        <w:t xml:space="preserve"> </w:t>
      </w:r>
    </w:p>
    <w:p w14:paraId="51BEA6BB" w14:textId="77777777" w:rsidR="00CD569A" w:rsidRDefault="005A27B4" w:rsidP="005A27B4">
      <w:pPr>
        <w:rPr>
          <w:lang w:eastAsia="en-GB"/>
        </w:rPr>
      </w:pPr>
      <w:r>
        <w:rPr>
          <w:lang w:eastAsia="en-GB"/>
        </w:rPr>
        <w:t xml:space="preserve">Classifying the different types of law can become complicated. A simple way to categorise the law in to two main areas is to distinguish between criminal law and civil law. Below are two cases, one criminal and one civil. Read the facts and the decision of each before discussing the main issues that arise in both cases: </w:t>
      </w:r>
    </w:p>
    <w:p w14:paraId="4CF3C28E" w14:textId="77777777" w:rsidR="0064349A" w:rsidRPr="005A27B4" w:rsidRDefault="0064349A" w:rsidP="005A27B4">
      <w:pPr>
        <w:pStyle w:val="Heading3"/>
        <w:rPr>
          <w:sz w:val="8"/>
        </w:rPr>
      </w:pPr>
      <w:bookmarkStart w:id="16" w:name="_Toc48807545"/>
      <w:r w:rsidRPr="00601426">
        <w:t xml:space="preserve">Activity 4 </w:t>
      </w:r>
      <w:r w:rsidR="00213EEA">
        <w:t>–</w:t>
      </w:r>
      <w:r w:rsidRPr="00601426">
        <w:t xml:space="preserve"> </w:t>
      </w:r>
      <w:r w:rsidR="00213EEA">
        <w:t xml:space="preserve">a </w:t>
      </w:r>
      <w:r w:rsidR="00213EEA" w:rsidRPr="00CF792B">
        <w:t>civil case</w:t>
      </w:r>
      <w:bookmarkEnd w:id="16"/>
    </w:p>
    <w:p w14:paraId="0DEE20F2" w14:textId="77777777" w:rsidR="0006445C" w:rsidRDefault="00106E55" w:rsidP="0064349A">
      <w:r>
        <w:rPr>
          <w:noProof/>
        </w:rPr>
        <mc:AlternateContent>
          <mc:Choice Requires="wps">
            <w:drawing>
              <wp:inline distT="0" distB="0" distL="0" distR="0" wp14:anchorId="33A88D83" wp14:editId="5E02502E">
                <wp:extent cx="6151245" cy="2037080"/>
                <wp:effectExtent l="0" t="0" r="20955" b="20320"/>
                <wp:docPr id="1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245" cy="2037080"/>
                        </a:xfrm>
                        <a:prstGeom prst="rect">
                          <a:avLst/>
                        </a:prstGeom>
                        <a:noFill/>
                        <a:ln w="9525" algn="ctr">
                          <a:solidFill>
                            <a:srgbClr val="456188"/>
                          </a:solidFill>
                          <a:miter lim="800000"/>
                          <a:headEnd/>
                          <a:tailEnd/>
                        </a:ln>
                        <a:effectLst/>
                      </wps:spPr>
                      <wps:txbx>
                        <w:txbxContent>
                          <w:p w14:paraId="15E90BDA" w14:textId="77777777" w:rsidR="00213EEA" w:rsidRPr="00CF792B" w:rsidRDefault="00213EEA" w:rsidP="005513FC">
                            <w:pPr>
                              <w:spacing w:before="120"/>
                              <w:jc w:val="center"/>
                              <w:rPr>
                                <w:rStyle w:val="Strong"/>
                                <w:color w:val="456188"/>
                              </w:rPr>
                            </w:pPr>
                            <w:r w:rsidRPr="00CF792B">
                              <w:rPr>
                                <w:rStyle w:val="Strong"/>
                                <w:i/>
                                <w:color w:val="456188"/>
                              </w:rPr>
                              <w:t>Donoghue v Stevenson</w:t>
                            </w:r>
                            <w:r w:rsidRPr="00CF792B">
                              <w:rPr>
                                <w:rStyle w:val="Strong"/>
                                <w:color w:val="456188"/>
                              </w:rPr>
                              <w:t xml:space="preserve"> (1932)</w:t>
                            </w:r>
                          </w:p>
                          <w:p w14:paraId="4D1D53A1" w14:textId="77777777" w:rsidR="00213EEA" w:rsidRPr="00CF0648" w:rsidRDefault="00213EEA" w:rsidP="005513FC">
                            <w:pPr>
                              <w:spacing w:before="120"/>
                              <w:rPr>
                                <w:bCs/>
                              </w:rPr>
                            </w:pPr>
                            <w:r>
                              <w:t xml:space="preserve">Mrs </w:t>
                            </w:r>
                            <w:r w:rsidRPr="000C371D">
                              <w:rPr>
                                <w:bCs/>
                              </w:rPr>
                              <w:t xml:space="preserve">Donoghue </w:t>
                            </w:r>
                            <w:r>
                              <w:rPr>
                                <w:bCs/>
                              </w:rPr>
                              <w:t xml:space="preserve">went to a </w:t>
                            </w:r>
                            <w:r w:rsidRPr="008B73B5">
                              <w:rPr>
                                <w:bCs/>
                              </w:rPr>
                              <w:t>café in Paisley with</w:t>
                            </w:r>
                            <w:r>
                              <w:rPr>
                                <w:bCs/>
                              </w:rPr>
                              <w:t xml:space="preserve"> her friend to discuss her upcoming wedding arrangements. The friend bought Donoghue a bottle of ginger beer made by Stevenson’s drinks company. Donoghue drank some of the ginger beer not knowing that there was a dead snail inside the opaque bottle. When she saw the snail, she sued Stevenson for negligence claiming that she was entitled to compensation</w:t>
                            </w:r>
                            <w:r w:rsidRPr="000C371D">
                              <w:rPr>
                                <w:bCs/>
                              </w:rPr>
                              <w:t>. Donoghue had been bought the drink by a friend and therefore, she could not make a claim under contract law.</w:t>
                            </w:r>
                          </w:p>
                          <w:p w14:paraId="5790A08F" w14:textId="77777777" w:rsidR="00213EEA" w:rsidRPr="000C371D" w:rsidRDefault="00213EEA" w:rsidP="005513FC">
                            <w:pPr>
                              <w:spacing w:before="120"/>
                            </w:pPr>
                            <w:r>
                              <w:t xml:space="preserve">Verdict:  FOR THE CLAIMANT </w:t>
                            </w:r>
                          </w:p>
                        </w:txbxContent>
                      </wps:txbx>
                      <wps:bodyPr rot="0" vert="horz" wrap="square" lIns="91440" tIns="45720" rIns="91440" bIns="45720" anchor="t" anchorCtr="0" upright="1">
                        <a:noAutofit/>
                      </wps:bodyPr>
                    </wps:wsp>
                  </a:graphicData>
                </a:graphic>
              </wp:inline>
            </w:drawing>
          </mc:Choice>
          <mc:Fallback>
            <w:pict>
              <v:shape w14:anchorId="33A88D83" id="Text Box 28" o:spid="_x0000_s1027" type="#_x0000_t202" style="width:484.35pt;height:16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I9PAIAAEoEAAAOAAAAZHJzL2Uyb0RvYy54bWysVNtu2zAMfR+wfxD0vviypE2NOkWXrsOA&#10;7gK0+wBFlm1hsqhRSuzu60fJSRdsb8P8IEgieUieQ/n6ZhoMOyj0GmzNi0XOmbISGm27mn97un+z&#10;5swHYRthwKqaPyvPbzavX12PrlIl9GAahYxArK9GV/M+BFdlmZe9GoRfgFOWjC3gIAIdscsaFCOh&#10;DyYr8/wiGwEbhyCV93R7Nxv5JuG3rZLhS9t6FZipOdUW0opp3cU121yLqkPhei2PZYh/qGIQ2lLS&#10;F6g7EQTbo/4LatASwUMbFhKGDNpWS5V6oG6K/I9uHnvhVOqFyPHuhSb//2Dl58NXZLoh7UgpKwbS&#10;6ElNgb2DiZXryM/ofEVuj44cw0T35Jt69e4B5HfPLGx7YTt1iwhjr0RD9RUxMjsLnXF8BNmNn6Ch&#10;PGIfIAFNLQ6RPKKDETrp9PyiTaxF0uVFsSrK5YozSbYyf3uZr5N6mahO4Q59+KBgYHFTcyTxE7w4&#10;PPgQyxHVySVms3CvjUkDYCwba361KglfmI4mWQacewSjm+gXIzx2u61BdhA0TcvVRbFOBBGuP3cb&#10;dKCZNnqo+TqP3zxlkZn3tkkJg9Bm3lOwsRFcpWk9VhqJi1zNrIVpN80anfTYQfNMTCLMA00PkDY9&#10;4E/ORhrmmvsfe4GKM/PRkhpXxXIZpz8dlqvLkg54btmdW4SVBFXzQGSk7TbML2bvUHc9ZZr1t3BL&#10;CrY6cRsrnqs66k4Dmyg/Pq74Is7Pyev3L2DzCwAA//8DAFBLAwQUAAYACAAAACEAr5i6HdwAAAAF&#10;AQAADwAAAGRycy9kb3ducmV2LnhtbEyPwU7DMBBE70j8g7VI3KhNgZKEbKqqUk9cQkBI3Nx4iaPG&#10;6yh22/D3GC5wWWk0o5m35Xp2gzjRFHrPCLcLBYK49abnDuHtdXeTgQhRs9GDZ0L4ogDr6vKi1IXx&#10;Z36hUxM7kUo4FBrBxjgWUobWktNh4Ufi5H36yemY5NRJM+lzKneDXCq1kk73nBasHmlrqT00R4ew&#10;a7a+NvmDuf+onarfbf582ETE66t58wQi0hz/wvCDn9ChSkx7f2QTxICQHom/N3n5KnsEsUe4W6oM&#10;ZFXK//TVNwAAAP//AwBQSwECLQAUAAYACAAAACEAtoM4kv4AAADhAQAAEwAAAAAAAAAAAAAAAAAA&#10;AAAAW0NvbnRlbnRfVHlwZXNdLnhtbFBLAQItABQABgAIAAAAIQA4/SH/1gAAAJQBAAALAAAAAAAA&#10;AAAAAAAAAC8BAABfcmVscy8ucmVsc1BLAQItABQABgAIAAAAIQBQSsI9PAIAAEoEAAAOAAAAAAAA&#10;AAAAAAAAAC4CAABkcnMvZTJvRG9jLnhtbFBLAQItABQABgAIAAAAIQCvmLod3AAAAAUBAAAPAAAA&#10;AAAAAAAAAAAAAJYEAABkcnMvZG93bnJldi54bWxQSwUGAAAAAAQABADzAAAAnwUAAAAA&#10;" filled="f" strokecolor="#456188">
                <v:textbox>
                  <w:txbxContent>
                    <w:p w14:paraId="15E90BDA" w14:textId="77777777" w:rsidR="00213EEA" w:rsidRPr="00CF792B" w:rsidRDefault="00213EEA" w:rsidP="005513FC">
                      <w:pPr>
                        <w:spacing w:before="120"/>
                        <w:jc w:val="center"/>
                        <w:rPr>
                          <w:rStyle w:val="Strong"/>
                          <w:color w:val="456188"/>
                        </w:rPr>
                      </w:pPr>
                      <w:r w:rsidRPr="00CF792B">
                        <w:rPr>
                          <w:rStyle w:val="Strong"/>
                          <w:i/>
                          <w:color w:val="456188"/>
                        </w:rPr>
                        <w:t>Donoghue v Stevenson</w:t>
                      </w:r>
                      <w:r w:rsidRPr="00CF792B">
                        <w:rPr>
                          <w:rStyle w:val="Strong"/>
                          <w:color w:val="456188"/>
                        </w:rPr>
                        <w:t xml:space="preserve"> (1932)</w:t>
                      </w:r>
                    </w:p>
                    <w:p w14:paraId="4D1D53A1" w14:textId="77777777" w:rsidR="00213EEA" w:rsidRPr="00CF0648" w:rsidRDefault="00213EEA" w:rsidP="005513FC">
                      <w:pPr>
                        <w:spacing w:before="120"/>
                        <w:rPr>
                          <w:bCs/>
                        </w:rPr>
                      </w:pPr>
                      <w:r>
                        <w:t xml:space="preserve">Mrs </w:t>
                      </w:r>
                      <w:r w:rsidRPr="000C371D">
                        <w:rPr>
                          <w:bCs/>
                        </w:rPr>
                        <w:t xml:space="preserve">Donoghue </w:t>
                      </w:r>
                      <w:r>
                        <w:rPr>
                          <w:bCs/>
                        </w:rPr>
                        <w:t xml:space="preserve">went to a </w:t>
                      </w:r>
                      <w:r w:rsidRPr="008B73B5">
                        <w:rPr>
                          <w:bCs/>
                        </w:rPr>
                        <w:t>café in Paisley with</w:t>
                      </w:r>
                      <w:r>
                        <w:rPr>
                          <w:bCs/>
                        </w:rPr>
                        <w:t xml:space="preserve"> her friend to discuss her upcoming wedding arrangements. The friend bought Donoghue a bottle of ginger beer made by Stevenson’s drinks company. Donoghue drank some of the ginger beer not knowing that there was a dead snail inside the opaque bottle. When she saw the snail, she sued Stevenson for negligence claiming that she was entitled to compensation</w:t>
                      </w:r>
                      <w:r w:rsidRPr="000C371D">
                        <w:rPr>
                          <w:bCs/>
                        </w:rPr>
                        <w:t>. Donoghue had been bought the drink by a friend and therefore, she could not make a claim under contract law.</w:t>
                      </w:r>
                    </w:p>
                    <w:p w14:paraId="5790A08F" w14:textId="77777777" w:rsidR="00213EEA" w:rsidRPr="000C371D" w:rsidRDefault="00213EEA" w:rsidP="005513FC">
                      <w:pPr>
                        <w:spacing w:before="120"/>
                      </w:pPr>
                      <w:r>
                        <w:t xml:space="preserve">Verdict:  FOR THE CLAIMANT </w:t>
                      </w:r>
                    </w:p>
                  </w:txbxContent>
                </v:textbox>
                <w10:anchorlock/>
              </v:shape>
            </w:pict>
          </mc:Fallback>
        </mc:AlternateContent>
      </w:r>
    </w:p>
    <w:p w14:paraId="73BC8F8F" w14:textId="77777777" w:rsidR="00213EEA" w:rsidRPr="00213EEA" w:rsidRDefault="00213EEA" w:rsidP="00213EEA">
      <w:r w:rsidRPr="00213EEA">
        <w:t xml:space="preserve">The House of Lords </w:t>
      </w:r>
      <w:proofErr w:type="gramStart"/>
      <w:r w:rsidRPr="00213EEA">
        <w:t>held:</w:t>
      </w:r>
      <w:proofErr w:type="gramEnd"/>
      <w:r w:rsidRPr="00213EEA">
        <w:t xml:space="preserve"> Stevenson had been negligent and he owed a duty of care to Donoghue who was the ultimate consumer of their product. </w:t>
      </w:r>
    </w:p>
    <w:p w14:paraId="0E263E69" w14:textId="77777777" w:rsidR="00213EEA" w:rsidRPr="00213EEA" w:rsidRDefault="00213EEA" w:rsidP="00213EEA">
      <w:r w:rsidRPr="00213EEA">
        <w:rPr>
          <w:bCs/>
        </w:rPr>
        <w:t>Lord Atkin said:</w:t>
      </w:r>
    </w:p>
    <w:p w14:paraId="4D137DFE" w14:textId="77777777" w:rsidR="00213EEA" w:rsidRPr="00213EEA" w:rsidRDefault="00213EEA" w:rsidP="0064349A">
      <w:pPr>
        <w:rPr>
          <w:i/>
        </w:rPr>
      </w:pPr>
      <w:r w:rsidRPr="00213EEA">
        <w:rPr>
          <w:i/>
        </w:rPr>
        <w:t>‘The rule that you are to love your neighbour becomes in law: You must not injure your neighbour, and the lawyers’ question: Who is my neighbour? receives a restricted reply. You must take reason</w:t>
      </w:r>
      <w:r w:rsidRPr="00213EEA">
        <w:rPr>
          <w:i/>
        </w:rPr>
        <w:softHyphen/>
        <w:t>able care to avoid acts or omissions which you can reasonably foresee would be likely to injure your neighbour. Who then, in law, is my neighbour? The answer seems to be persons who are so closely and directly affected by my act that I ought reasonably to have them in contemplation as being so affected when I am directing my mind to the acts or omissions which are called in question.’</w:t>
      </w:r>
    </w:p>
    <w:p w14:paraId="5746D8E2" w14:textId="77777777" w:rsidR="00213EEA" w:rsidRPr="00213EEA" w:rsidRDefault="0064349A" w:rsidP="00213EEA">
      <w:pPr>
        <w:numPr>
          <w:ilvl w:val="0"/>
          <w:numId w:val="7"/>
        </w:numPr>
        <w:ind w:left="567" w:hanging="567"/>
        <w:rPr>
          <w:bCs/>
        </w:rPr>
      </w:pPr>
      <w:r w:rsidRPr="0064349A">
        <w:rPr>
          <w:bCs/>
        </w:rPr>
        <w:t>What are the important facts of this case?</w:t>
      </w:r>
    </w:p>
    <w:p w14:paraId="62431CDC" w14:textId="77777777" w:rsidR="00213EEA" w:rsidRDefault="00213EEA" w:rsidP="00213EEA">
      <w:pPr>
        <w:tabs>
          <w:tab w:val="left" w:leader="dot" w:pos="9072"/>
        </w:tabs>
      </w:pPr>
      <w:r>
        <w:tab/>
      </w:r>
    </w:p>
    <w:p w14:paraId="49E398E2" w14:textId="77777777" w:rsidR="00CD569A" w:rsidRDefault="00213EEA" w:rsidP="00213EEA">
      <w:pPr>
        <w:tabs>
          <w:tab w:val="left" w:leader="dot" w:pos="9072"/>
        </w:tabs>
      </w:pPr>
      <w:r>
        <w:tab/>
      </w:r>
    </w:p>
    <w:p w14:paraId="16287F21" w14:textId="77777777" w:rsidR="00E97D85" w:rsidRDefault="00E97D85" w:rsidP="00213EEA">
      <w:pPr>
        <w:tabs>
          <w:tab w:val="left" w:leader="dot" w:pos="9072"/>
        </w:tabs>
      </w:pPr>
      <w:r>
        <w:tab/>
      </w:r>
    </w:p>
    <w:p w14:paraId="3D0110EA" w14:textId="77777777" w:rsidR="0064349A" w:rsidRDefault="0064349A" w:rsidP="00213EEA">
      <w:pPr>
        <w:numPr>
          <w:ilvl w:val="0"/>
          <w:numId w:val="7"/>
        </w:numPr>
        <w:ind w:left="567" w:hanging="567"/>
        <w:rPr>
          <w:bCs/>
        </w:rPr>
      </w:pPr>
      <w:r w:rsidRPr="0064349A">
        <w:rPr>
          <w:bCs/>
        </w:rPr>
        <w:t>Who won the case?</w:t>
      </w:r>
    </w:p>
    <w:p w14:paraId="5BE93A62" w14:textId="77777777" w:rsidR="00213EEA" w:rsidRDefault="00213EEA" w:rsidP="00A67D01">
      <w:pPr>
        <w:tabs>
          <w:tab w:val="left" w:leader="dot" w:pos="9072"/>
        </w:tabs>
      </w:pPr>
      <w:r>
        <w:tab/>
      </w:r>
    </w:p>
    <w:p w14:paraId="384BA73E" w14:textId="77777777" w:rsidR="00CB4309" w:rsidRPr="00D41C45" w:rsidRDefault="00D41C45" w:rsidP="00D41C45">
      <w:pPr>
        <w:tabs>
          <w:tab w:val="left" w:leader="dot" w:pos="9072"/>
        </w:tabs>
        <w:spacing w:after="0"/>
        <w:rPr>
          <w:sz w:val="14"/>
        </w:rPr>
      </w:pPr>
      <w:r>
        <w:br w:type="page"/>
      </w:r>
    </w:p>
    <w:p w14:paraId="57A827C6" w14:textId="77777777" w:rsidR="0064349A" w:rsidRDefault="0064349A" w:rsidP="00213EEA">
      <w:pPr>
        <w:numPr>
          <w:ilvl w:val="0"/>
          <w:numId w:val="7"/>
        </w:numPr>
        <w:ind w:left="567" w:hanging="567"/>
        <w:rPr>
          <w:bCs/>
        </w:rPr>
      </w:pPr>
      <w:r w:rsidRPr="0064349A">
        <w:rPr>
          <w:bCs/>
        </w:rPr>
        <w:lastRenderedPageBreak/>
        <w:t>What did the claimant want from the defendant?</w:t>
      </w:r>
    </w:p>
    <w:p w14:paraId="34B3F2EB" w14:textId="77777777" w:rsidR="00213EEA" w:rsidRDefault="00213EEA" w:rsidP="00213EEA">
      <w:pPr>
        <w:tabs>
          <w:tab w:val="left" w:leader="dot" w:pos="9072"/>
        </w:tabs>
      </w:pPr>
      <w:r>
        <w:tab/>
      </w:r>
    </w:p>
    <w:p w14:paraId="7D34F5C7" w14:textId="77777777" w:rsidR="00213EEA" w:rsidRDefault="00213EEA" w:rsidP="00213EEA">
      <w:pPr>
        <w:tabs>
          <w:tab w:val="left" w:leader="dot" w:pos="9072"/>
        </w:tabs>
      </w:pPr>
      <w:r>
        <w:tab/>
      </w:r>
    </w:p>
    <w:p w14:paraId="27D691AE" w14:textId="77777777" w:rsidR="0064349A" w:rsidRDefault="0064349A" w:rsidP="00213EEA">
      <w:pPr>
        <w:numPr>
          <w:ilvl w:val="0"/>
          <w:numId w:val="7"/>
        </w:numPr>
        <w:ind w:left="567" w:hanging="567"/>
        <w:rPr>
          <w:bCs/>
        </w:rPr>
      </w:pPr>
      <w:r w:rsidRPr="0064349A">
        <w:rPr>
          <w:bCs/>
        </w:rPr>
        <w:t>What law comes from this case?</w:t>
      </w:r>
    </w:p>
    <w:p w14:paraId="0B4020A7" w14:textId="77777777" w:rsidR="00213EEA" w:rsidRDefault="00213EEA" w:rsidP="00213EEA">
      <w:pPr>
        <w:tabs>
          <w:tab w:val="left" w:leader="dot" w:pos="9072"/>
        </w:tabs>
      </w:pPr>
      <w:r>
        <w:tab/>
      </w:r>
    </w:p>
    <w:p w14:paraId="1D7B270A" w14:textId="77777777" w:rsidR="00213EEA" w:rsidRDefault="00213EEA" w:rsidP="00213EEA">
      <w:pPr>
        <w:tabs>
          <w:tab w:val="left" w:leader="dot" w:pos="9072"/>
        </w:tabs>
      </w:pPr>
      <w:r>
        <w:tab/>
      </w:r>
    </w:p>
    <w:p w14:paraId="46B7170B" w14:textId="77777777" w:rsidR="0064349A" w:rsidRDefault="0064349A" w:rsidP="00213EEA">
      <w:pPr>
        <w:numPr>
          <w:ilvl w:val="0"/>
          <w:numId w:val="7"/>
        </w:numPr>
        <w:ind w:left="567" w:hanging="567"/>
        <w:rPr>
          <w:bCs/>
        </w:rPr>
      </w:pPr>
      <w:r w:rsidRPr="0064349A">
        <w:rPr>
          <w:bCs/>
        </w:rPr>
        <w:t xml:space="preserve">How does this law </w:t>
      </w:r>
      <w:r w:rsidR="003F1EAB">
        <w:rPr>
          <w:bCs/>
        </w:rPr>
        <w:t>a</w:t>
      </w:r>
      <w:r w:rsidRPr="0064349A">
        <w:rPr>
          <w:bCs/>
        </w:rPr>
        <w:t>ffect you?</w:t>
      </w:r>
    </w:p>
    <w:p w14:paraId="4F904CB7" w14:textId="77777777" w:rsidR="00213EEA" w:rsidRDefault="00213EEA" w:rsidP="00213EEA">
      <w:pPr>
        <w:tabs>
          <w:tab w:val="left" w:leader="dot" w:pos="9072"/>
        </w:tabs>
      </w:pPr>
      <w:r>
        <w:tab/>
      </w:r>
    </w:p>
    <w:p w14:paraId="06971CD3" w14:textId="77777777" w:rsidR="00CD569A" w:rsidRDefault="00213EEA" w:rsidP="00CD569A">
      <w:pPr>
        <w:tabs>
          <w:tab w:val="left" w:leader="dot" w:pos="9072"/>
        </w:tabs>
      </w:pPr>
      <w:r>
        <w:tab/>
      </w:r>
    </w:p>
    <w:p w14:paraId="03EFCA41" w14:textId="042B110B" w:rsidR="00A67D01" w:rsidRDefault="00E97D85" w:rsidP="00CD569A">
      <w:pPr>
        <w:tabs>
          <w:tab w:val="left" w:leader="dot" w:pos="9072"/>
        </w:tabs>
      </w:pPr>
      <w:r>
        <w:tab/>
      </w:r>
    </w:p>
    <w:p w14:paraId="5F9EF4B2" w14:textId="77777777" w:rsidR="0064349A" w:rsidRPr="00601426" w:rsidRDefault="0064349A" w:rsidP="00CD569A">
      <w:pPr>
        <w:pStyle w:val="Heading3"/>
      </w:pPr>
      <w:bookmarkStart w:id="17" w:name="_Toc48807546"/>
      <w:r w:rsidRPr="00601426">
        <w:t xml:space="preserve">Activity 5 </w:t>
      </w:r>
      <w:r w:rsidR="005513FC">
        <w:rPr>
          <w:rFonts w:cs="Arial"/>
        </w:rPr>
        <w:t>‒</w:t>
      </w:r>
      <w:r w:rsidRPr="00601426">
        <w:t xml:space="preserve"> </w:t>
      </w:r>
      <w:r w:rsidR="005513FC">
        <w:rPr>
          <w:lang w:eastAsia="en-GB"/>
        </w:rPr>
        <w:t>a criminal case</w:t>
      </w:r>
      <w:bookmarkEnd w:id="17"/>
    </w:p>
    <w:p w14:paraId="7D2C5314" w14:textId="77777777" w:rsidR="00A67D01" w:rsidRDefault="00106E55" w:rsidP="0064349A">
      <w:r>
        <w:rPr>
          <w:noProof/>
        </w:rPr>
        <mc:AlternateContent>
          <mc:Choice Requires="wps">
            <w:drawing>
              <wp:inline distT="0" distB="0" distL="0" distR="0" wp14:anchorId="63C6DC82" wp14:editId="43C21612">
                <wp:extent cx="6151245" cy="3992245"/>
                <wp:effectExtent l="0" t="0" r="20955" b="27305"/>
                <wp:docPr id="17"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245" cy="3992245"/>
                        </a:xfrm>
                        <a:prstGeom prst="rect">
                          <a:avLst/>
                        </a:prstGeom>
                        <a:noFill/>
                        <a:ln w="9525" algn="ctr">
                          <a:solidFill>
                            <a:srgbClr val="456188"/>
                          </a:solidFill>
                          <a:miter lim="800000"/>
                          <a:headEnd/>
                          <a:tailEnd/>
                        </a:ln>
                        <a:effectLst/>
                      </wps:spPr>
                      <wps:txbx>
                        <w:txbxContent>
                          <w:p w14:paraId="6758A3E8" w14:textId="77777777" w:rsidR="005513FC" w:rsidRPr="00CF792B" w:rsidRDefault="005513FC" w:rsidP="005513FC">
                            <w:pPr>
                              <w:spacing w:before="120"/>
                              <w:jc w:val="center"/>
                              <w:rPr>
                                <w:rFonts w:cs="Arial"/>
                                <w:b/>
                                <w:color w:val="456188"/>
                                <w:lang w:eastAsia="en-GB"/>
                              </w:rPr>
                            </w:pPr>
                            <w:r w:rsidRPr="00CF792B">
                              <w:rPr>
                                <w:rFonts w:cs="Arial"/>
                                <w:b/>
                                <w:i/>
                                <w:color w:val="456188"/>
                                <w:lang w:eastAsia="en-GB"/>
                              </w:rPr>
                              <w:t>R v Dudley &amp; Stephens</w:t>
                            </w:r>
                            <w:r w:rsidRPr="00CF792B">
                              <w:rPr>
                                <w:rFonts w:cs="Arial"/>
                                <w:b/>
                                <w:color w:val="456188"/>
                                <w:lang w:eastAsia="en-GB"/>
                              </w:rPr>
                              <w:t xml:space="preserve"> (1884)</w:t>
                            </w:r>
                          </w:p>
                          <w:p w14:paraId="32E956AC" w14:textId="77777777" w:rsidR="005513FC" w:rsidRPr="005513FC" w:rsidRDefault="005513FC" w:rsidP="005513FC">
                            <w:pPr>
                              <w:spacing w:before="120"/>
                              <w:rPr>
                                <w:rFonts w:eastAsia="Times New Roman" w:cs="Arial"/>
                                <w:lang w:eastAsia="zh-TW"/>
                              </w:rPr>
                            </w:pPr>
                            <w:r w:rsidRPr="005513FC">
                              <w:rPr>
                                <w:rFonts w:eastAsia="Times New Roman" w:cs="Arial"/>
                                <w:b/>
                                <w:lang w:eastAsia="zh-TW"/>
                              </w:rPr>
                              <w:t>Facts</w:t>
                            </w:r>
                            <w:r w:rsidRPr="005513FC">
                              <w:rPr>
                                <w:rFonts w:eastAsia="Times New Roman" w:cs="Arial"/>
                                <w:lang w:eastAsia="zh-TW"/>
                              </w:rPr>
                              <w:t xml:space="preserve">: Four sailors were sailing a yacht from Southampton to Australia to deliver it to its new owner. The yacht capsized and sank during a storm and the </w:t>
                            </w:r>
                            <w:proofErr w:type="gramStart"/>
                            <w:r w:rsidRPr="005513FC">
                              <w:rPr>
                                <w:rFonts w:eastAsia="Times New Roman" w:cs="Arial"/>
                                <w:lang w:eastAsia="zh-TW"/>
                              </w:rPr>
                              <w:t>four man</w:t>
                            </w:r>
                            <w:proofErr w:type="gramEnd"/>
                            <w:r w:rsidRPr="005513FC">
                              <w:rPr>
                                <w:rFonts w:eastAsia="Times New Roman" w:cs="Arial"/>
                                <w:lang w:eastAsia="zh-TW"/>
                              </w:rPr>
                              <w:t xml:space="preserve"> crew took to a small lifeboat. They had two tins of turnips but no water. They survived on the turnips and by eating a turtle they caught but after 15 days at sea Parker (the cabin boy) was ill from drinking sea water. The other three crew members discussed drawing lots to decide who should be sacrificed and eaten by the others according to the Customs of the Sea (shipwrecked sailors would do this if they were stranded days from land). One of the crew members (Brooks) refused to be involved so Dudley and Stephens killed the unconscious cabin boy, Parker. All three eat him and then were rescued by a passing boat after 24 days at sea.</w:t>
                            </w:r>
                          </w:p>
                          <w:p w14:paraId="6E86A222" w14:textId="77777777" w:rsidR="005513FC" w:rsidRPr="005513FC" w:rsidRDefault="005513FC" w:rsidP="005513FC">
                            <w:pPr>
                              <w:spacing w:before="120"/>
                              <w:rPr>
                                <w:rFonts w:eastAsia="Times New Roman" w:cs="Arial"/>
                                <w:lang w:eastAsia="zh-TW"/>
                              </w:rPr>
                            </w:pPr>
                            <w:r w:rsidRPr="005513FC">
                              <w:rPr>
                                <w:rFonts w:eastAsia="Times New Roman" w:cs="Arial"/>
                                <w:lang w:eastAsia="zh-TW"/>
                              </w:rPr>
                              <w:t xml:space="preserve">When they reached Cornwall all three were arrested for murder. The charges were dropped against Brooks so he could give evidence for the prosecution. Dudley and Stephens argued that there was no case to answer due to the established Custom of the Sea. This was rejected and the Home Secretary and Attorney General decided to prosecute the defendants for murder. They argued that they had to kill Parker under the law of necessity. </w:t>
                            </w:r>
                          </w:p>
                          <w:p w14:paraId="4CBED27A" w14:textId="77777777" w:rsidR="005513FC" w:rsidRPr="005513FC" w:rsidRDefault="005513FC" w:rsidP="005513FC">
                            <w:pPr>
                              <w:spacing w:before="120"/>
                              <w:rPr>
                                <w:rFonts w:eastAsia="Times New Roman" w:cs="Arial"/>
                                <w:lang w:eastAsia="zh-TW"/>
                              </w:rPr>
                            </w:pPr>
                            <w:r w:rsidRPr="005513FC">
                              <w:rPr>
                                <w:rFonts w:eastAsia="Times New Roman" w:cs="Arial"/>
                                <w:b/>
                                <w:lang w:eastAsia="zh-TW"/>
                              </w:rPr>
                              <w:t>Held</w:t>
                            </w:r>
                            <w:r w:rsidRPr="005513FC">
                              <w:rPr>
                                <w:rFonts w:eastAsia="Times New Roman" w:cs="Arial"/>
                                <w:lang w:eastAsia="zh-TW"/>
                              </w:rPr>
                              <w:t xml:space="preserve">: The defendants were found guilty of murder. The court was not convinced that it was necessary to kill Parker to save themselves. The defendants avoided the death penalty but were granted a pardon and sentenced to six years imprisonment. </w:t>
                            </w:r>
                          </w:p>
                        </w:txbxContent>
                      </wps:txbx>
                      <wps:bodyPr rot="0" vert="horz" wrap="square" lIns="91440" tIns="45720" rIns="91440" bIns="45720" anchor="t" anchorCtr="0" upright="1">
                        <a:noAutofit/>
                      </wps:bodyPr>
                    </wps:wsp>
                  </a:graphicData>
                </a:graphic>
              </wp:inline>
            </w:drawing>
          </mc:Choice>
          <mc:Fallback>
            <w:pict>
              <v:shape w14:anchorId="63C6DC82" id="Text Box 29" o:spid="_x0000_s1028" type="#_x0000_t202" style="width:484.35pt;height:3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EcOOwIAAEoEAAAOAAAAZHJzL2Uyb0RvYy54bWysVNtu2zAMfR+wfxD0vjr2kjYx4hRdug4D&#10;ugvQ7gMUWbaFyaJGKbG7ry8lp2mwvQ3zgyCK1CF5DuX19dgbdlDoNdiK5xczzpSVUGvbVvzH4927&#10;JWc+CFsLA1ZV/El5fr15+2Y9uFIV0IGpFTICsb4cXMW7EFyZZV52qhf+Apyy5GwAexHIxDarUQyE&#10;3pusmM0uswGwdghSeU+nt5OTbxJ+0ygZvjWNV4GZilNtIa2Y1l1cs81alC0K12l5LEP8QxW90JaS&#10;nqBuRRBsj/ovqF5LBA9NuJDQZ9A0WqrUA3WTz/7o5qETTqVeiBzvTjT5/wcrvx6+I9M1aXfFmRU9&#10;afSoxsA+wMiKVeRncL6ksAdHgWGkc4pNvXp3D/KnZxa2nbCtukGEoVOipvryeDM7uzrh+AiyG75A&#10;TXnEPkACGhvsI3lEByN00unppE2sRdLhZb7Ii/mCM0m+96tVEY2YQ5Qv1x368ElBz+Km4kjiJ3hx&#10;uPdhCn0Jidks3Glj6FyUxrKh4qtFQfjCtDTJMuDUIxhdx7gY5rHdbQ2yg6Bpmi8u8+XyWII/D+t1&#10;oJk2uq/4cha/GCTKyMxHW6d9ENpMe6rf2OhWaVqPlUbiIlcTa2HcjUmjIiJF3w7qJ2ISYRpoeoC0&#10;6QB/czbQMFfc/9oLVJyZz5bUWOXzeZz+ZMwXVwUZeO7ZnXuElQRV8UBkpO02TC9m71C3HWWa9Ldw&#10;Qwo2OnH7WtVRdxrYpM7xccUXcW6nqNdfwOYZAAD//wMAUEsDBBQABgAIAAAAIQATL3eI2wAAAAUB&#10;AAAPAAAAZHJzL2Rvd25yZXYueG1sTI9BT8MwDIXvSPyHyJO4sXQTdGtpOk2TduJSugmJW9aYplrj&#10;VE22lX+P4QIX61nPeu9zsZlcL644hs6TgsU8AYHUeNNRq+B42D+uQYSoyejeEyr4wgCb8v6u0Lnx&#10;N3rDax1bwSEUcq3AxjjkUobGotNh7gck9j796HTkdWylGfWNw10vl0mSSqc74garB9xZbM71xSnY&#10;1ztfmezZPH1ULqnebfZ63kalHmbT9gVExCn+HcMPPqNDyUwnfyETRK+AH4m/k70sXa9AnBSkSxay&#10;LOR/+vIbAAD//wMAUEsBAi0AFAAGAAgAAAAhALaDOJL+AAAA4QEAABMAAAAAAAAAAAAAAAAAAAAA&#10;AFtDb250ZW50X1R5cGVzXS54bWxQSwECLQAUAAYACAAAACEAOP0h/9YAAACUAQAACwAAAAAAAAAA&#10;AAAAAAAvAQAAX3JlbHMvLnJlbHNQSwECLQAUAAYACAAAACEAldRHDjsCAABKBAAADgAAAAAAAAAA&#10;AAAAAAAuAgAAZHJzL2Uyb0RvYy54bWxQSwECLQAUAAYACAAAACEAEy93iNsAAAAFAQAADwAAAAAA&#10;AAAAAAAAAACVBAAAZHJzL2Rvd25yZXYueG1sUEsFBgAAAAAEAAQA8wAAAJ0FAAAAAA==&#10;" filled="f" strokecolor="#456188">
                <v:textbox>
                  <w:txbxContent>
                    <w:p w14:paraId="6758A3E8" w14:textId="77777777" w:rsidR="005513FC" w:rsidRPr="00CF792B" w:rsidRDefault="005513FC" w:rsidP="005513FC">
                      <w:pPr>
                        <w:spacing w:before="120"/>
                        <w:jc w:val="center"/>
                        <w:rPr>
                          <w:rFonts w:cs="Arial"/>
                          <w:b/>
                          <w:color w:val="456188"/>
                          <w:lang w:eastAsia="en-GB"/>
                        </w:rPr>
                      </w:pPr>
                      <w:r w:rsidRPr="00CF792B">
                        <w:rPr>
                          <w:rFonts w:cs="Arial"/>
                          <w:b/>
                          <w:i/>
                          <w:color w:val="456188"/>
                          <w:lang w:eastAsia="en-GB"/>
                        </w:rPr>
                        <w:t>R v Dudley &amp; Stephens</w:t>
                      </w:r>
                      <w:r w:rsidRPr="00CF792B">
                        <w:rPr>
                          <w:rFonts w:cs="Arial"/>
                          <w:b/>
                          <w:color w:val="456188"/>
                          <w:lang w:eastAsia="en-GB"/>
                        </w:rPr>
                        <w:t xml:space="preserve"> (1884)</w:t>
                      </w:r>
                    </w:p>
                    <w:p w14:paraId="32E956AC" w14:textId="77777777" w:rsidR="005513FC" w:rsidRPr="005513FC" w:rsidRDefault="005513FC" w:rsidP="005513FC">
                      <w:pPr>
                        <w:spacing w:before="120"/>
                        <w:rPr>
                          <w:rFonts w:eastAsia="Times New Roman" w:cs="Arial"/>
                          <w:lang w:eastAsia="zh-TW"/>
                        </w:rPr>
                      </w:pPr>
                      <w:r w:rsidRPr="005513FC">
                        <w:rPr>
                          <w:rFonts w:eastAsia="Times New Roman" w:cs="Arial"/>
                          <w:b/>
                          <w:lang w:eastAsia="zh-TW"/>
                        </w:rPr>
                        <w:t>Facts</w:t>
                      </w:r>
                      <w:r w:rsidRPr="005513FC">
                        <w:rPr>
                          <w:rFonts w:eastAsia="Times New Roman" w:cs="Arial"/>
                          <w:lang w:eastAsia="zh-TW"/>
                        </w:rPr>
                        <w:t>: Four sailors were sailing a yacht from Southampton to Australia to deliver it to its new owner. The yacht capsized and sank during a storm and the four man crew took to a small lifeboat. They had two tins of turnips but no water. They survived on the turnips and by eating a turtle they caught but after 15 days at sea Parker (the cabin boy) was ill from drinking sea water. The other three crew members discussed drawing lots to decide who should be sacrificed and eaten by the others according to the Customs of the Sea (shipwrecked sailors would do this if they were stranded days from land). One of the crew members (Brooks) refused to be involved so Dudley and Stephens killed the unconscious cabin boy, Parker. All three eat him and then were rescued by a passing boat after 24 days at sea.</w:t>
                      </w:r>
                    </w:p>
                    <w:p w14:paraId="6E86A222" w14:textId="77777777" w:rsidR="005513FC" w:rsidRPr="005513FC" w:rsidRDefault="005513FC" w:rsidP="005513FC">
                      <w:pPr>
                        <w:spacing w:before="120"/>
                        <w:rPr>
                          <w:rFonts w:eastAsia="Times New Roman" w:cs="Arial"/>
                          <w:lang w:eastAsia="zh-TW"/>
                        </w:rPr>
                      </w:pPr>
                      <w:r w:rsidRPr="005513FC">
                        <w:rPr>
                          <w:rFonts w:eastAsia="Times New Roman" w:cs="Arial"/>
                          <w:lang w:eastAsia="zh-TW"/>
                        </w:rPr>
                        <w:t xml:space="preserve">When they reached Cornwall all three were arrested for murder. The charges were dropped against Brooks so he could give evidence for the prosecution. Dudley and Stephens argued that there was no case to answer due to the established Custom of the Sea. This was rejected and the Home Secretary and Attorney General decided to prosecute the defendants for murder. They argued that they had to kill Parker under the law of necessity. </w:t>
                      </w:r>
                    </w:p>
                    <w:p w14:paraId="4CBED27A" w14:textId="77777777" w:rsidR="005513FC" w:rsidRPr="005513FC" w:rsidRDefault="005513FC" w:rsidP="005513FC">
                      <w:pPr>
                        <w:spacing w:before="120"/>
                        <w:rPr>
                          <w:rFonts w:eastAsia="Times New Roman" w:cs="Arial"/>
                          <w:lang w:eastAsia="zh-TW"/>
                        </w:rPr>
                      </w:pPr>
                      <w:r w:rsidRPr="005513FC">
                        <w:rPr>
                          <w:rFonts w:eastAsia="Times New Roman" w:cs="Arial"/>
                          <w:b/>
                          <w:lang w:eastAsia="zh-TW"/>
                        </w:rPr>
                        <w:t>Held</w:t>
                      </w:r>
                      <w:r w:rsidRPr="005513FC">
                        <w:rPr>
                          <w:rFonts w:eastAsia="Times New Roman" w:cs="Arial"/>
                          <w:lang w:eastAsia="zh-TW"/>
                        </w:rPr>
                        <w:t xml:space="preserve">: The defendants were found guilty of murder. The court was not convinced that it was necessary to kill Parker to save themselves. The defendants avoided the death penalty but were granted a pardon and sentenced to six years imprisonment. </w:t>
                      </w:r>
                    </w:p>
                  </w:txbxContent>
                </v:textbox>
                <w10:anchorlock/>
              </v:shape>
            </w:pict>
          </mc:Fallback>
        </mc:AlternateContent>
      </w:r>
    </w:p>
    <w:p w14:paraId="5F96A722" w14:textId="77777777" w:rsidR="005513FC" w:rsidRPr="00D41C45" w:rsidRDefault="00CD569A" w:rsidP="00D41C45">
      <w:pPr>
        <w:spacing w:after="0"/>
        <w:rPr>
          <w:sz w:val="16"/>
        </w:rPr>
      </w:pPr>
      <w:r>
        <w:br w:type="page"/>
      </w:r>
    </w:p>
    <w:p w14:paraId="006D5798" w14:textId="77777777" w:rsidR="005513FC" w:rsidRDefault="0064349A" w:rsidP="005513FC">
      <w:pPr>
        <w:numPr>
          <w:ilvl w:val="0"/>
          <w:numId w:val="8"/>
        </w:numPr>
        <w:ind w:left="567" w:hanging="567"/>
        <w:rPr>
          <w:bCs/>
        </w:rPr>
      </w:pPr>
      <w:r w:rsidRPr="0064349A">
        <w:rPr>
          <w:bCs/>
        </w:rPr>
        <w:lastRenderedPageBreak/>
        <w:t>What are the important facts of this case?</w:t>
      </w:r>
    </w:p>
    <w:p w14:paraId="5B95CD12" w14:textId="77777777" w:rsidR="00166D7A" w:rsidRDefault="00166D7A" w:rsidP="00166D7A">
      <w:pPr>
        <w:tabs>
          <w:tab w:val="left" w:leader="dot" w:pos="9072"/>
        </w:tabs>
      </w:pPr>
      <w:r>
        <w:tab/>
      </w:r>
    </w:p>
    <w:p w14:paraId="5220BBB2" w14:textId="77777777" w:rsidR="00166D7A" w:rsidRDefault="00166D7A" w:rsidP="00166D7A">
      <w:pPr>
        <w:tabs>
          <w:tab w:val="left" w:leader="dot" w:pos="9072"/>
        </w:tabs>
      </w:pPr>
      <w:r>
        <w:tab/>
      </w:r>
    </w:p>
    <w:p w14:paraId="13CB595B" w14:textId="77777777" w:rsidR="00E97D85" w:rsidRPr="00213EEA" w:rsidRDefault="00E97D85" w:rsidP="00166D7A">
      <w:pPr>
        <w:tabs>
          <w:tab w:val="left" w:leader="dot" w:pos="9072"/>
        </w:tabs>
      </w:pPr>
      <w:r>
        <w:tab/>
      </w:r>
    </w:p>
    <w:p w14:paraId="4A57AC32" w14:textId="77777777" w:rsidR="0064349A" w:rsidRDefault="0064349A" w:rsidP="005513FC">
      <w:pPr>
        <w:numPr>
          <w:ilvl w:val="0"/>
          <w:numId w:val="8"/>
        </w:numPr>
        <w:ind w:left="567" w:hanging="567"/>
        <w:rPr>
          <w:bCs/>
        </w:rPr>
      </w:pPr>
      <w:r w:rsidRPr="0064349A">
        <w:rPr>
          <w:bCs/>
        </w:rPr>
        <w:t>What defence did they raise?</w:t>
      </w:r>
    </w:p>
    <w:p w14:paraId="6D9C8D39" w14:textId="77777777" w:rsidR="00166D7A" w:rsidRDefault="00166D7A" w:rsidP="00166D7A">
      <w:pPr>
        <w:tabs>
          <w:tab w:val="left" w:leader="dot" w:pos="9072"/>
        </w:tabs>
      </w:pPr>
      <w:r>
        <w:tab/>
      </w:r>
    </w:p>
    <w:p w14:paraId="675E05EE" w14:textId="77777777" w:rsidR="00166D7A" w:rsidRPr="00213EEA" w:rsidRDefault="00166D7A" w:rsidP="00166D7A">
      <w:pPr>
        <w:tabs>
          <w:tab w:val="left" w:leader="dot" w:pos="9072"/>
        </w:tabs>
      </w:pPr>
      <w:r>
        <w:tab/>
      </w:r>
    </w:p>
    <w:p w14:paraId="71C781A6" w14:textId="77777777" w:rsidR="0064349A" w:rsidRDefault="0064349A" w:rsidP="005513FC">
      <w:pPr>
        <w:numPr>
          <w:ilvl w:val="0"/>
          <w:numId w:val="8"/>
        </w:numPr>
        <w:ind w:left="567" w:hanging="567"/>
        <w:rPr>
          <w:bCs/>
        </w:rPr>
      </w:pPr>
      <w:r w:rsidRPr="0064349A">
        <w:rPr>
          <w:bCs/>
        </w:rPr>
        <w:t>What was the verdict?</w:t>
      </w:r>
    </w:p>
    <w:p w14:paraId="2FC17F8B" w14:textId="77777777" w:rsidR="00166D7A" w:rsidRDefault="00166D7A" w:rsidP="00166D7A">
      <w:pPr>
        <w:tabs>
          <w:tab w:val="left" w:leader="dot" w:pos="9072"/>
        </w:tabs>
      </w:pPr>
      <w:r>
        <w:tab/>
      </w:r>
    </w:p>
    <w:p w14:paraId="0A4F7224" w14:textId="77777777" w:rsidR="00166D7A" w:rsidRDefault="00166D7A" w:rsidP="00166D7A">
      <w:pPr>
        <w:tabs>
          <w:tab w:val="left" w:leader="dot" w:pos="9072"/>
        </w:tabs>
      </w:pPr>
      <w:r>
        <w:tab/>
      </w:r>
    </w:p>
    <w:p w14:paraId="34D783E7" w14:textId="77777777" w:rsidR="0064349A" w:rsidRDefault="0064349A" w:rsidP="005513FC">
      <w:pPr>
        <w:numPr>
          <w:ilvl w:val="0"/>
          <w:numId w:val="8"/>
        </w:numPr>
        <w:ind w:left="567" w:hanging="567"/>
        <w:rPr>
          <w:bCs/>
        </w:rPr>
      </w:pPr>
      <w:r w:rsidRPr="0064349A">
        <w:rPr>
          <w:bCs/>
        </w:rPr>
        <w:t>What law comes from this case?</w:t>
      </w:r>
    </w:p>
    <w:p w14:paraId="5AE48A43" w14:textId="77777777" w:rsidR="00166D7A" w:rsidRDefault="00166D7A" w:rsidP="00166D7A">
      <w:pPr>
        <w:tabs>
          <w:tab w:val="left" w:leader="dot" w:pos="9072"/>
        </w:tabs>
      </w:pPr>
      <w:r>
        <w:tab/>
      </w:r>
    </w:p>
    <w:p w14:paraId="50F40DEB" w14:textId="77777777" w:rsidR="00166D7A" w:rsidRDefault="00166D7A" w:rsidP="00166D7A">
      <w:pPr>
        <w:tabs>
          <w:tab w:val="left" w:leader="dot" w:pos="9072"/>
        </w:tabs>
      </w:pPr>
      <w:r>
        <w:tab/>
      </w:r>
    </w:p>
    <w:p w14:paraId="77A52294" w14:textId="77777777" w:rsidR="00E97D85" w:rsidRPr="00213EEA" w:rsidRDefault="00E97D85" w:rsidP="00166D7A">
      <w:pPr>
        <w:tabs>
          <w:tab w:val="left" w:leader="dot" w:pos="9072"/>
        </w:tabs>
      </w:pPr>
      <w:r>
        <w:tab/>
      </w:r>
    </w:p>
    <w:p w14:paraId="1D2DE18F" w14:textId="77777777" w:rsidR="0064349A" w:rsidRDefault="0064349A" w:rsidP="005513FC">
      <w:pPr>
        <w:numPr>
          <w:ilvl w:val="0"/>
          <w:numId w:val="8"/>
        </w:numPr>
        <w:ind w:left="567" w:hanging="567"/>
        <w:rPr>
          <w:bCs/>
        </w:rPr>
      </w:pPr>
      <w:r w:rsidRPr="0064349A">
        <w:rPr>
          <w:bCs/>
        </w:rPr>
        <w:t>What would your decision have been?</w:t>
      </w:r>
    </w:p>
    <w:p w14:paraId="007DCDA8" w14:textId="77777777" w:rsidR="00166D7A" w:rsidRDefault="00166D7A" w:rsidP="00166D7A">
      <w:pPr>
        <w:tabs>
          <w:tab w:val="left" w:leader="dot" w:pos="9072"/>
        </w:tabs>
      </w:pPr>
      <w:r>
        <w:tab/>
      </w:r>
    </w:p>
    <w:p w14:paraId="450EA2D7" w14:textId="77777777" w:rsidR="00166D7A" w:rsidRPr="00213EEA" w:rsidRDefault="00166D7A" w:rsidP="00166D7A">
      <w:pPr>
        <w:tabs>
          <w:tab w:val="left" w:leader="dot" w:pos="9072"/>
        </w:tabs>
      </w:pPr>
      <w:r>
        <w:tab/>
      </w:r>
    </w:p>
    <w:p w14:paraId="27357532" w14:textId="77777777" w:rsidR="00D41C45" w:rsidRPr="00D41C45" w:rsidRDefault="00E97D85" w:rsidP="00D41C45">
      <w:pPr>
        <w:spacing w:after="0"/>
        <w:rPr>
          <w:sz w:val="12"/>
        </w:rPr>
      </w:pPr>
      <w:r>
        <w:br w:type="page"/>
      </w:r>
    </w:p>
    <w:p w14:paraId="58B4AC1F" w14:textId="77777777" w:rsidR="0064349A" w:rsidRPr="00D41C45" w:rsidRDefault="0064349A" w:rsidP="00D41C45">
      <w:pPr>
        <w:pStyle w:val="Heading3"/>
      </w:pPr>
      <w:bookmarkStart w:id="18" w:name="_Toc48807547"/>
      <w:r w:rsidRPr="00D41C45">
        <w:lastRenderedPageBreak/>
        <w:t xml:space="preserve">Activity 6 </w:t>
      </w:r>
      <w:r w:rsidR="00166D7A" w:rsidRPr="00D41C45">
        <w:t>–</w:t>
      </w:r>
      <w:r w:rsidRPr="00D41C45">
        <w:t xml:space="preserve"> Table of terminology</w:t>
      </w:r>
      <w:bookmarkEnd w:id="18"/>
      <w:r w:rsidRPr="00D41C45">
        <w:t xml:space="preserve"> </w:t>
      </w:r>
    </w:p>
    <w:p w14:paraId="19D5CAD9" w14:textId="77777777" w:rsidR="00166D7A" w:rsidRDefault="00166D7A" w:rsidP="00166D7A">
      <w:pPr>
        <w:rPr>
          <w:lang w:eastAsia="en-GB"/>
        </w:rPr>
      </w:pPr>
      <w:r>
        <w:rPr>
          <w:lang w:eastAsia="en-GB"/>
        </w:rPr>
        <w:t>Which of these legal terms refer to criminal law, civil law or both?</w:t>
      </w:r>
    </w:p>
    <w:p w14:paraId="218D293C" w14:textId="77777777" w:rsidR="00166D7A" w:rsidRDefault="00106E55" w:rsidP="0064349A">
      <w:pPr>
        <w:rPr>
          <w:lang w:eastAsia="en-GB"/>
        </w:rPr>
      </w:pPr>
      <w:r>
        <w:rPr>
          <w:noProof/>
          <w:lang w:eastAsia="en-GB"/>
        </w:rPr>
        <mc:AlternateContent>
          <mc:Choice Requires="wps">
            <w:drawing>
              <wp:anchor distT="0" distB="0" distL="114300" distR="114300" simplePos="0" relativeHeight="251655680" behindDoc="0" locked="0" layoutInCell="1" allowOverlap="1" wp14:anchorId="2A3BEB0B" wp14:editId="07777777">
                <wp:simplePos x="0" y="0"/>
                <wp:positionH relativeFrom="column">
                  <wp:posOffset>4489450</wp:posOffset>
                </wp:positionH>
                <wp:positionV relativeFrom="paragraph">
                  <wp:posOffset>512445</wp:posOffset>
                </wp:positionV>
                <wp:extent cx="1365885" cy="439420"/>
                <wp:effectExtent l="12700" t="7620" r="12065" b="10160"/>
                <wp:wrapNone/>
                <wp:docPr id="16"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DC649A" w14:textId="77777777" w:rsidR="00166D7A" w:rsidRPr="0033720F" w:rsidRDefault="00166D7A" w:rsidP="00166D7A">
                            <w:pPr>
                              <w:spacing w:before="120" w:after="120" w:line="240" w:lineRule="auto"/>
                              <w:jc w:val="center"/>
                              <w:rPr>
                                <w:rStyle w:val="Strong"/>
                                <w:sz w:val="24"/>
                                <w:szCs w:val="24"/>
                              </w:rPr>
                            </w:pPr>
                            <w:r>
                              <w:rPr>
                                <w:rStyle w:val="Strong"/>
                              </w:rPr>
                              <w:t>Dis</w:t>
                            </w:r>
                            <w:r w:rsidRPr="0033720F">
                              <w:rPr>
                                <w:rStyle w:val="Strong"/>
                                <w:sz w:val="24"/>
                                <w:szCs w:val="24"/>
                              </w:rPr>
                              <w:t>pute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3BEB0B" id="AutoShape 32" o:spid="_x0000_s1029" style="position:absolute;margin-left:353.5pt;margin-top:40.35pt;width:107.55pt;height:34.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6MIQQIAAGMEAAAOAAAAZHJzL2Uyb0RvYy54bWysVNtu2zAMfR+wfxD0vjrObYlRpyjadRjQ&#10;bcW6fYAiybY2WdQoJU779aOUy5rtbdiLQJnkIXkO5curXW/ZVmMw4GpeXow4006CMq6t+bevd28W&#10;nIUonBIWnK75kw78avX61eXgKz2GDqzSyAjEhWrwNe9i9FVRBNnpXoQL8NqRswHsRaQrtoVCMRB6&#10;b4vxaDQvBkDlEaQOgb7e7p18lfGbRsv4uWmCjszWnHqL+cR8rtNZrC5F1aLwnZGHNsQ/dNEL46jo&#10;CepWRME2aP6C6o1ECNDECwl9AU1jpM4z0DTl6I9pHjvhdZ6FyAn+RFP4f7Dy0/YBmVGk3ZwzJ3rS&#10;6HoTIZdmk3EiaPChorhH/4BpxODvQf4IzMFNJ1yrrxFh6LRQ1FaZ4ouzhHQJlMrWw0dQBC8IPnO1&#10;a7BPgMQC22VJnk6S6F1kkj6Wk/lssZhxJsk3nSyn46xZIapjtscQ32voWTJqjrBx6gvpnkuI7X2I&#10;WRd1GE6o75w1vSWVt8Ky5Xw8yz2L6hBL0EfIlOjgzlib18Q6NtR8OaMMJmxL+y4j5jIBrFEpLvOD&#10;7frGIiN4ank2LxeLQ4WzsNxoxk3cvXMq21EYu7epD+sSns5rTHMcqU1s7lWJu/Uuizc56rQG9URc&#10;I+w3nV4mGR3gM2cDbXnNw8+NQM2Z/eBIr2U5naZnkS/T2Vtil+FLz/qlRzhJUDWPNH82b+L+KW08&#10;mrajSmWmw0FaocacOt53ddgM2mSyzp7Ky3uO+v1vWP0CAAD//wMAUEsDBBQABgAIAAAAIQC9ZZ24&#10;4AAAAAoBAAAPAAAAZHJzL2Rvd25yZXYueG1sTI/LTsMwEEX3SPyDNUjsqN2oIk2IU1W0XSGQKJHY&#10;urEbW/UjxG6T/j3Dii5Hc3TvudVqcpZc1BBN8BzmMwZE+TZI4zsOzdfuaQkkJuGlsMErDlcVYVXf&#10;31WilGH0n+qyTx3BEB9LwUGn1JeUxlYrJ+Is9Mrj7xgGJxKeQ0flIEYMd5ZmjD1TJ4zHBi169apV&#10;e9qfHYef7bhZCLvbfmyatX6z71fz3RjOHx+m9QuQpKb0D8OfPqpDjU6HcPYyEsshZzluSRyWLAeC&#10;QJFlcyAHJBdFAbSu6O2E+hcAAP//AwBQSwECLQAUAAYACAAAACEAtoM4kv4AAADhAQAAEwAAAAAA&#10;AAAAAAAAAAAAAAAAW0NvbnRlbnRfVHlwZXNdLnhtbFBLAQItABQABgAIAAAAIQA4/SH/1gAAAJQB&#10;AAALAAAAAAAAAAAAAAAAAC8BAABfcmVscy8ucmVsc1BLAQItABQABgAIAAAAIQDu26MIQQIAAGME&#10;AAAOAAAAAAAAAAAAAAAAAC4CAABkcnMvZTJvRG9jLnhtbFBLAQItABQABgAIAAAAIQC9ZZ244AAA&#10;AAoBAAAPAAAAAAAAAAAAAAAAAJsEAABkcnMvZG93bnJldi54bWxQSwUGAAAAAAQABADzAAAAqAUA&#10;AAAA&#10;" filled="f" fillcolor="#e3e9f1" strokecolor="#456188">
                <v:textbox>
                  <w:txbxContent>
                    <w:p w14:paraId="34DC649A" w14:textId="77777777" w:rsidR="00166D7A" w:rsidRPr="0033720F" w:rsidRDefault="00166D7A" w:rsidP="00166D7A">
                      <w:pPr>
                        <w:spacing w:before="120" w:after="120" w:line="240" w:lineRule="auto"/>
                        <w:jc w:val="center"/>
                        <w:rPr>
                          <w:rStyle w:val="Strong"/>
                          <w:sz w:val="24"/>
                          <w:szCs w:val="24"/>
                        </w:rPr>
                      </w:pPr>
                      <w:r>
                        <w:rPr>
                          <w:rStyle w:val="Strong"/>
                        </w:rPr>
                        <w:t>Dis</w:t>
                      </w:r>
                      <w:r w:rsidRPr="0033720F">
                        <w:rPr>
                          <w:rStyle w:val="Strong"/>
                          <w:sz w:val="24"/>
                          <w:szCs w:val="24"/>
                        </w:rPr>
                        <w:t>pute</w:t>
                      </w:r>
                    </w:p>
                  </w:txbxContent>
                </v:textbox>
              </v:roundrect>
            </w:pict>
          </mc:Fallback>
        </mc:AlternateContent>
      </w:r>
      <w:r>
        <w:rPr>
          <w:noProof/>
          <w:lang w:eastAsia="en-GB"/>
        </w:rPr>
        <mc:AlternateContent>
          <mc:Choice Requires="wps">
            <w:drawing>
              <wp:anchor distT="0" distB="0" distL="114300" distR="114300" simplePos="0" relativeHeight="251654656" behindDoc="0" locked="0" layoutInCell="1" allowOverlap="1" wp14:anchorId="62F753BB" wp14:editId="07777777">
                <wp:simplePos x="0" y="0"/>
                <wp:positionH relativeFrom="margin">
                  <wp:posOffset>2268220</wp:posOffset>
                </wp:positionH>
                <wp:positionV relativeFrom="paragraph">
                  <wp:posOffset>512445</wp:posOffset>
                </wp:positionV>
                <wp:extent cx="1365885" cy="439420"/>
                <wp:effectExtent l="10795" t="7620" r="13970" b="10160"/>
                <wp:wrapNone/>
                <wp:docPr id="15"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93E6DC" w14:textId="77777777" w:rsidR="00166D7A" w:rsidRPr="0033720F" w:rsidRDefault="00166D7A" w:rsidP="00166D7A">
                            <w:pPr>
                              <w:spacing w:before="120" w:after="120" w:line="240" w:lineRule="auto"/>
                              <w:jc w:val="center"/>
                              <w:rPr>
                                <w:rStyle w:val="Strong"/>
                                <w:sz w:val="24"/>
                                <w:szCs w:val="24"/>
                              </w:rPr>
                            </w:pPr>
                            <w:r w:rsidRPr="00166D7A">
                              <w:rPr>
                                <w:rStyle w:val="Strong"/>
                              </w:rPr>
                              <w:t>P</w:t>
                            </w:r>
                            <w:r w:rsidRPr="0033720F">
                              <w:rPr>
                                <w:rStyle w:val="Strong"/>
                                <w:sz w:val="24"/>
                                <w:szCs w:val="24"/>
                              </w:rPr>
                              <w:t>rivate law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F753BB" id="AutoShape 31" o:spid="_x0000_s1030" style="position:absolute;margin-left:178.6pt;margin-top:40.35pt;width:107.55pt;height:34.6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P0lQgIAAGMEAAAOAAAAZHJzL2Uyb0RvYy54bWysVNtuEzEQfUfiHyy/k83mRhJ1U1UpRUgF&#10;Kgof4NjeXYPXY8ZONunXM3YutPCGeLHG6/GZM+eM9+p631m20xgMuIqXgyFn2klQxjUV//b17s2c&#10;sxCFU8KC0xU/6MCvV69fXfV+qUfQglUaGYG4sOx9xdsY/bIogmx1J8IAvHZ0WAN2ItIWm0Kh6Am9&#10;s8VoOJwVPaDyCFKHQF9vj4d8lfHrWsv4ua6DjsxWnLjFvGJeN2ktVldi2aDwrZEnGuIfWHTCOCp6&#10;gboVUbAtmr+gOiMRAtRxIKEroK6N1LkH6qYc/tHNYyu8zr2QOMFfZAr/D1Z+2j0gM4q8m3LmREce&#10;3Wwj5NJsXCaBeh+WlPfoHzC1GPw9yB+BOVi3wjX6BhH6VgtFtHJ+8eJC2gS6yjb9R1AELwg+a7Wv&#10;sUuApALbZ0sOF0v0PjJJH8vxbDqfEzVJZ5PxYjLKnhVieb7tMcT3GjqWgoojbJ36Qr7nEmJ3H2L2&#10;RZ2aE+o7Z3VnyeWdsGwxG01TjwR4yqXoDJkuOrgz1uYxsY71FV9M6QYTtqF5lxFzmQDWqJSX9cFm&#10;s7bICJ4oT2flfH6q8CItE824Sbt3TuU4CmOPMfGwLuHpPMbUR6J5VvPoStxv9tm8ydmnDagDaY1w&#10;nHR6mRS0gE+c9TTlFQ8/twI1Z/aDI78W5WSSnkXeTKZvSV2Gz082z0+EkwRV8Uj953Adj09p69E0&#10;LVUqsxwO0gjV5sL4yOpEnyY56316dempPN/nrN//htUvAAAA//8DAFBLAwQUAAYACAAAACEAetDD&#10;R98AAAAKAQAADwAAAGRycy9kb3ducmV2LnhtbEyPTU/CQBRF9yb+h8kzcSdTAQVKp4QIrAwmYhO2&#10;Q+fZmTgftTPQ8u99rnR5807uPa9YDc6yC3bRBC/gcZQBQ18HZXwjoPrYPcyBxSS9kjZ4FHDFCKvy&#10;9qaQuQq9f8fLITWMSnzMpQCdUptzHmuNTsZRaNHT7TN0TiaKXcNVJ3sqd5aPs+yZO2k8LWjZ4ovG&#10;+utwdgK+t/1mKu1u+7ap1vrV7q/mWBkh7u+G9RJYwiH9wfCrT+pQktMpnL2KzAqYPM3GhAqYZzNg&#10;BFCeADsROV0sgJcF//9C+QMAAP//AwBQSwECLQAUAAYACAAAACEAtoM4kv4AAADhAQAAEwAAAAAA&#10;AAAAAAAAAAAAAAAAW0NvbnRlbnRfVHlwZXNdLnhtbFBLAQItABQABgAIAAAAIQA4/SH/1gAAAJQB&#10;AAALAAAAAAAAAAAAAAAAAC8BAABfcmVscy8ucmVsc1BLAQItABQABgAIAAAAIQA9eP0lQgIAAGME&#10;AAAOAAAAAAAAAAAAAAAAAC4CAABkcnMvZTJvRG9jLnhtbFBLAQItABQABgAIAAAAIQB60MNH3wAA&#10;AAoBAAAPAAAAAAAAAAAAAAAAAJwEAABkcnMvZG93bnJldi54bWxQSwUGAAAAAAQABADzAAAAqAUA&#10;AAAA&#10;" filled="f" fillcolor="#e3e9f1" strokecolor="#456188">
                <v:textbox>
                  <w:txbxContent>
                    <w:p w14:paraId="0893E6DC" w14:textId="77777777" w:rsidR="00166D7A" w:rsidRPr="0033720F" w:rsidRDefault="00166D7A" w:rsidP="00166D7A">
                      <w:pPr>
                        <w:spacing w:before="120" w:after="120" w:line="240" w:lineRule="auto"/>
                        <w:jc w:val="center"/>
                        <w:rPr>
                          <w:rStyle w:val="Strong"/>
                          <w:sz w:val="24"/>
                          <w:szCs w:val="24"/>
                        </w:rPr>
                      </w:pPr>
                      <w:r w:rsidRPr="00166D7A">
                        <w:rPr>
                          <w:rStyle w:val="Strong"/>
                        </w:rPr>
                        <w:t>P</w:t>
                      </w:r>
                      <w:r w:rsidRPr="0033720F">
                        <w:rPr>
                          <w:rStyle w:val="Strong"/>
                          <w:sz w:val="24"/>
                          <w:szCs w:val="24"/>
                        </w:rPr>
                        <w:t>rivate law</w:t>
                      </w:r>
                    </w:p>
                  </w:txbxContent>
                </v:textbox>
                <w10:wrap anchorx="margin"/>
              </v:roundrect>
            </w:pict>
          </mc:Fallback>
        </mc:AlternateContent>
      </w:r>
      <w:r>
        <w:rPr>
          <w:noProof/>
          <w:lang w:eastAsia="en-GB"/>
        </w:rPr>
        <mc:AlternateContent>
          <mc:Choice Requires="wps">
            <w:drawing>
              <wp:anchor distT="0" distB="0" distL="114300" distR="114300" simplePos="0" relativeHeight="251653632" behindDoc="0" locked="0" layoutInCell="1" allowOverlap="1" wp14:anchorId="50E4DB3E" wp14:editId="07777777">
                <wp:simplePos x="0" y="0"/>
                <wp:positionH relativeFrom="column">
                  <wp:posOffset>-12065</wp:posOffset>
                </wp:positionH>
                <wp:positionV relativeFrom="paragraph">
                  <wp:posOffset>512445</wp:posOffset>
                </wp:positionV>
                <wp:extent cx="1365885" cy="439420"/>
                <wp:effectExtent l="6985" t="7620" r="8255" b="10160"/>
                <wp:wrapNone/>
                <wp:docPr id="14"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C2EB5A"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Public law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E4DB3E" id="AutoShape 30" o:spid="_x0000_s1031" style="position:absolute;margin-left:-.95pt;margin-top:40.35pt;width:107.55pt;height:34.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9o9QwIAAGMEAAAOAAAAZHJzL2Uyb0RvYy54bWysVNtu2zAMfR+wfxD0vjpOkywx6hRFuw4D&#10;dinW7QMUSba1yaJHKXG6rx/FpFm7vQ17MSiRPDw8pHxxue+92FmMDkIty7OJFDZoMC60tfz65fbV&#10;UoqYVDDKQ7C1fLBRXq5fvrgYh8pOoQNvLAoCCbEah1p2KQ1VUUTd2V7FMxhsIGcD2KtER2wLg2ok&#10;9N4X08lkUYyAZkDQNka6vTk45Zrxm8bq9Klpok3C15K4Jf4ifzf5W6wvVNWiGjqnjzTUP7DolQtU&#10;9AR1o5ISW3R/QfVOI0Ro0pmGvoCmcdpyD9RNOfmjm/tODZZ7IXHicJIp/j9Y/XF3h8IZmt1MiqB6&#10;mtHVNgGXFucs0DjEiuLuhzvMLcbhPejvUQS47lRo7RUijJ1VhmiVWdDiWUI+REoVm/EDGIJXBM9a&#10;7RvsMyCpIPY8kofTSOw+CU2X5flivlzOpdDkm52vZlOmVKjqMXvAmN5a6EU2aomwDeYzzZ1LqN37&#10;mHgu5ticMt+kaHpPU94pL1aL6Zw5q+oYS9CPkDkxwK3zntfEBzHWcjWnDKF8S/uuE3KZCN6ZHMf6&#10;YLu59igInijPF+VyeazwLIyJMm7W7k0wbCfl/MEmHj5kPMtrTH08SpvVzAseq7Tf7Hl43EO+2YB5&#10;IK0RDptOL5OMDvCnFCNteS3jj61CK4V/F2heq3I2y8+CD7P5a1JX4FPP5qlHBU1QtUzUP5vX6fCU&#10;tgO6tqNKJcsRIK9Q406MD6yOm0GbTNazp/L0zFG//w3rXwAAAP//AwBQSwMEFAAGAAgAAAAhAIwP&#10;Oz3gAAAACQEAAA8AAABkcnMvZG93bnJldi54bWxMj8tOwzAQRfdI/IM1SOxaJ6GCJo1TVbRdIZAo&#10;kbqdxkMc4UeI3Sb9e8wKlqN7dO+Zcj0ZzS40+M5ZAek8AUa2cbKzrYD6Yz9bAvMBrUTtLAm4kod1&#10;dXtTYiHdaN/pcggtiyXWFyhAhdAXnPtGkUE/dz3ZmH26wWCI59ByOeAYy43mWZI8coOdjQsKe3pW&#10;1HwdzkbA927cLlDvd2/beqNe9Ou1O9adEPd302YFLNAU/mD41Y/qUEWnkztb6ZkWMEvzSApYJk/A&#10;Yp6lDxmwUwQXeQ68Kvn/D6ofAAAA//8DAFBLAQItABQABgAIAAAAIQC2gziS/gAAAOEBAAATAAAA&#10;AAAAAAAAAAAAAAAAAABbQ29udGVudF9UeXBlc10ueG1sUEsBAi0AFAAGAAgAAAAhADj9If/WAAAA&#10;lAEAAAsAAAAAAAAAAAAAAAAALwEAAF9yZWxzLy5yZWxzUEsBAi0AFAAGAAgAAAAhAHIL2j1DAgAA&#10;YwQAAA4AAAAAAAAAAAAAAAAALgIAAGRycy9lMm9Eb2MueG1sUEsBAi0AFAAGAAgAAAAhAIwPOz3g&#10;AAAACQEAAA8AAAAAAAAAAAAAAAAAnQQAAGRycy9kb3ducmV2LnhtbFBLBQYAAAAABAAEAPMAAACq&#10;BQAAAAA=&#10;" filled="f" fillcolor="#e3e9f1" strokecolor="#456188">
                <v:textbox>
                  <w:txbxContent>
                    <w:p w14:paraId="38C2EB5A"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Public law</w:t>
                      </w:r>
                    </w:p>
                  </w:txbxContent>
                </v:textbox>
              </v:roundrect>
            </w:pict>
          </mc:Fallback>
        </mc:AlternateContent>
      </w:r>
      <w:r w:rsidR="00166D7A">
        <w:rPr>
          <w:lang w:eastAsia="en-GB"/>
        </w:rPr>
        <w:t>Underline criminal terminology in one colour and civil terminology in a different colour. Circle any terms that apply to both criminal and civil law.</w:t>
      </w:r>
    </w:p>
    <w:p w14:paraId="07F023C8" w14:textId="77777777" w:rsidR="00166D7A" w:rsidRDefault="00166D7A" w:rsidP="0064349A">
      <w:pPr>
        <w:rPr>
          <w:lang w:eastAsia="en-GB"/>
        </w:rPr>
      </w:pPr>
    </w:p>
    <w:p w14:paraId="4BDB5498" w14:textId="77777777" w:rsidR="00166D7A" w:rsidRDefault="00166D7A" w:rsidP="0064349A">
      <w:pPr>
        <w:rPr>
          <w:lang w:eastAsia="en-GB"/>
        </w:rPr>
      </w:pPr>
    </w:p>
    <w:p w14:paraId="2916C19D" w14:textId="77777777" w:rsidR="00166D7A" w:rsidRDefault="00166D7A" w:rsidP="0064349A">
      <w:pPr>
        <w:rPr>
          <w:lang w:eastAsia="en-GB"/>
        </w:rPr>
      </w:pPr>
    </w:p>
    <w:p w14:paraId="74869460" w14:textId="77777777" w:rsidR="00166D7A" w:rsidRDefault="00166D7A" w:rsidP="0064349A">
      <w:pPr>
        <w:rPr>
          <w:lang w:eastAsia="en-GB"/>
        </w:rPr>
      </w:pPr>
    </w:p>
    <w:p w14:paraId="4F0C6F33" w14:textId="77777777" w:rsidR="00166D7A" w:rsidRDefault="00106E55" w:rsidP="0064349A">
      <w:pPr>
        <w:rPr>
          <w:lang w:eastAsia="en-GB"/>
        </w:rPr>
      </w:pPr>
      <w:r>
        <w:rPr>
          <w:noProof/>
          <w:lang w:eastAsia="en-GB"/>
        </w:rPr>
        <mc:AlternateContent>
          <mc:Choice Requires="wps">
            <w:drawing>
              <wp:anchor distT="0" distB="0" distL="114300" distR="114300" simplePos="0" relativeHeight="251658752" behindDoc="0" locked="0" layoutInCell="1" allowOverlap="1" wp14:anchorId="2D34B63E" wp14:editId="07777777">
                <wp:simplePos x="0" y="0"/>
                <wp:positionH relativeFrom="column">
                  <wp:posOffset>4489450</wp:posOffset>
                </wp:positionH>
                <wp:positionV relativeFrom="paragraph">
                  <wp:posOffset>323215</wp:posOffset>
                </wp:positionV>
                <wp:extent cx="1365885" cy="439420"/>
                <wp:effectExtent l="12700" t="8890" r="12065" b="8890"/>
                <wp:wrapNone/>
                <wp:docPr id="13"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1B6259"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Liability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34B63E" id="AutoShape 35" o:spid="_x0000_s1032" style="position:absolute;margin-left:353.5pt;margin-top:25.45pt;width:107.55pt;height:34.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4R6QgIAAGMEAAAOAAAAZHJzL2Uyb0RvYy54bWysVNtuEzEQfUfiHyy/k83mRhJ1U1UtRUgF&#10;Kgof4NjeXYPXY8ZONunXM3YupPCGeLHGOzNnZs4Z79X1rrNsqzEYcBUvB0POtJOgjGsq/u3r/Zs5&#10;ZyEKp4QFpyu+14Ffr16/uur9Uo+gBas0MgJxYdn7ircx+mVRBNnqToQBeO3IWQN2ItIVm0Kh6Am9&#10;s8VoOJwVPaDyCFKHQF/vDk6+yvh1rWX8XNdBR2YrTr3FfGI+1+ksVldi2aDwrZHHNsQ/dNEJ46jo&#10;GepORME2aP6C6oxECFDHgYSugLo2UucZaJpy+Mc0T63wOs9C5AR/pin8P1j5afuIzCjSbsyZEx1p&#10;dLOJkEuz8TQR1PuwpLgn/4hpxOAfQP4IzMFtK1yjbxChb7VQ1FaZ4osXCekSKJWt+4+gCF4QfOZq&#10;V2OXAIkFtsuS7M+S6F1kkj6W49l0Pp9yJsk3GS8mo6xZIZanbI8hvtfQsWRUHGHj1BfSPZcQ24cQ&#10;sy7qOJxQ3zmrO0sqb4Vli9koz0iAx1iyTpAp0cG9sTaviXWsr/hiShlM2Ib2XUbMZQJYo1Jc5geb&#10;9a1FRvDU8nRWzueZFWLuMiw3mnETd++cynYUxh5s6sO6hKfzGtMcJ2oTmwdV4m69y+LNTjqtQe2J&#10;a4TDptPLJKMFfOaspy2vePi5Eag5sx8c6bUoJ5P0LPJlMn1L7DK89KwvPcJJgqp4pPmzeRsPT2nj&#10;0TQtVSozHQ7SCtXm3PGhq+Nm0CaT9eKpXN5z1O9/w+oXAAAA//8DAFBLAwQUAAYACAAAACEAczfe&#10;YeAAAAAKAQAADwAAAGRycy9kb3ducmV2LnhtbEyPy07DMBBF90j8gzVI7KidCGgb4lQVbVcIJEqk&#10;bt14iCP8CLHbpH/PsILlaI7uPbdcTc6yMw6xC15CNhPA0DdBd76VUH/s7hbAYlJeKxs8SrhghFV1&#10;fVWqQofRv+N5n1pGIT4WSoJJqS84j41Bp+Is9Ojp9xkGpxKdQ8v1oEYKd5bnQjxypzpPDUb1+Gyw&#10;+dqfnITv7bi5V3a3fdvUa/NiXy/doe6kvL2Z1k/AEk7pD4ZffVKHipyO4eR1ZFbCXMxpS5LwIJbA&#10;CFjmeQbsSGQuMuBVyf9PqH4AAAD//wMAUEsBAi0AFAAGAAgAAAAhALaDOJL+AAAA4QEAABMAAAAA&#10;AAAAAAAAAAAAAAAAAFtDb250ZW50X1R5cGVzXS54bWxQSwECLQAUAAYACAAAACEAOP0h/9YAAACU&#10;AQAACwAAAAAAAAAAAAAAAAAvAQAAX3JlbHMvLnJlbHNQSwECLQAUAAYACAAAACEAUk+EekICAABj&#10;BAAADgAAAAAAAAAAAAAAAAAuAgAAZHJzL2Uyb0RvYy54bWxQSwECLQAUAAYACAAAACEAczfeYeAA&#10;AAAKAQAADwAAAAAAAAAAAAAAAACcBAAAZHJzL2Rvd25yZXYueG1sUEsFBgAAAAAEAAQA8wAAAKkF&#10;AAAAAA==&#10;" filled="f" fillcolor="#e3e9f1" strokecolor="#456188">
                <v:textbox>
                  <w:txbxContent>
                    <w:p w14:paraId="3C1B6259"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Liability</w:t>
                      </w:r>
                    </w:p>
                  </w:txbxContent>
                </v:textbox>
              </v:roundrect>
            </w:pict>
          </mc:Fallback>
        </mc:AlternateContent>
      </w:r>
      <w:r>
        <w:rPr>
          <w:noProof/>
          <w:lang w:eastAsia="en-GB"/>
        </w:rPr>
        <mc:AlternateContent>
          <mc:Choice Requires="wps">
            <w:drawing>
              <wp:anchor distT="0" distB="0" distL="114300" distR="114300" simplePos="0" relativeHeight="251657728" behindDoc="0" locked="0" layoutInCell="1" allowOverlap="1" wp14:anchorId="1C14B9A5" wp14:editId="07777777">
                <wp:simplePos x="0" y="0"/>
                <wp:positionH relativeFrom="column">
                  <wp:posOffset>2268220</wp:posOffset>
                </wp:positionH>
                <wp:positionV relativeFrom="paragraph">
                  <wp:posOffset>323215</wp:posOffset>
                </wp:positionV>
                <wp:extent cx="1365885" cy="439420"/>
                <wp:effectExtent l="10795" t="8890" r="13970" b="8890"/>
                <wp:wrapNone/>
                <wp:docPr id="12"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200AAB" w14:textId="77777777" w:rsidR="00166D7A" w:rsidRPr="0033720F" w:rsidRDefault="00166D7A" w:rsidP="00166D7A">
                            <w:pPr>
                              <w:spacing w:before="120" w:after="120" w:line="240" w:lineRule="auto"/>
                              <w:jc w:val="center"/>
                              <w:rPr>
                                <w:rStyle w:val="Strong"/>
                                <w:sz w:val="24"/>
                                <w:szCs w:val="24"/>
                              </w:rPr>
                            </w:pPr>
                            <w:r>
                              <w:rPr>
                                <w:rStyle w:val="Strong"/>
                              </w:rPr>
                              <w:t>P</w:t>
                            </w:r>
                            <w:r w:rsidRPr="0033720F">
                              <w:rPr>
                                <w:rStyle w:val="Strong"/>
                                <w:sz w:val="24"/>
                                <w:szCs w:val="24"/>
                              </w:rPr>
                              <w:t>unishment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14B9A5" id="AutoShape 34" o:spid="_x0000_s1033" style="position:absolute;margin-left:178.6pt;margin-top:25.45pt;width:107.55pt;height:34.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KNiQQIAAGMEAAAOAAAAZHJzL2Uyb0RvYy54bWysVNtu2zAMfR+wfxD0vjrOrYkRpyjadRjQ&#10;bcW6fYAiybY2WdQoJU739aOUy9rtbdiLQJnkIXkO5dXVvrdspzEYcDUvL0acaSdBGdfW/OuXuzcL&#10;zkIUTgkLTtf8SQd+tX79ajX4So+hA6s0MgJxoRp8zbsYfVUUQXa6F+ECvHbkbAB7EemKbaFQDITe&#10;22I8Gs2LAVB5BKlDoK+3BydfZ/ym0TJ+apqgI7M1p95iPjGfm3QW65WoWhS+M/LYhviHLnphHBU9&#10;Q92KKNgWzV9QvZEIAZp4IaEvoGmM1HkGmqYc/THNYye8zrMQOcGfaQr/D1Z+3D0gM4q0G3PmRE8a&#10;XW8j5NJsMk0EDT5UFPfoHzCNGPw9yO+BObjphGv1NSIMnRaK2ipTfPEiIV0CpbLN8AEUwQuCz1zt&#10;G+wTILHA9lmSp7Mkeh+ZpI/lZD5bLGacSfJNJ8vpOGtWiOqU7THEdxp6loyaI2yd+ky65xJidx9i&#10;1kUdhxPqG2dNb0nlnbBsOR/Pcs+iOsYS9AkyJTq4M9bmNbGODTVfziiDCdvSvsuIuUwAa1SKy/xg&#10;u7mxyAieWp7Ny8XiWOFFWG404ybu3jqV7SiMPdjUh3UJT+c1pjlO1CY2D6rE/Wafxbs86bQB9URc&#10;Ixw2nV4mGR3gT84G2vKahx9bgZoz+96RXstyOk3PIl+ms0til+Fzz+a5RzhJUDWPNH82b+LhKW09&#10;mrajSmWmw0FaocacOz50ddwM2mSyXjyV5/cc9fvfsP4FAAD//wMAUEsDBBQABgAIAAAAIQC0goCe&#10;3wAAAAoBAAAPAAAAZHJzL2Rvd25yZXYueG1sTI/BTsMwEETvSPyDtUjcqN2UQglxqoq2J1Qk2khc&#10;3cTEFvY6xG6T/j3LCY6jfZp5WyxH79hZ99EGlDCdCGAa69BYbCVUh+3dAlhMChvlAmoJFx1hWV5f&#10;FSpvwoDv+rxPLaMSjLmSYFLqcs5jbbRXcRI6jXT7DL1XiWLf8qZXA5V7xzMhHrhXFmnBqE6/GF1/&#10;7U9ewvdmWN8rt928rauVeXW7i/2orJS3N+PqGVjSY/qD4Vef1KEkp2M4YROZkzCbP2aESpiLJ2AE&#10;UJ4BOxKZiSnwsuD/Xyh/AAAA//8DAFBLAQItABQABgAIAAAAIQC2gziS/gAAAOEBAAATAAAAAAAA&#10;AAAAAAAAAAAAAABbQ29udGVudF9UeXBlc10ueG1sUEsBAi0AFAAGAAgAAAAhADj9If/WAAAAlAEA&#10;AAsAAAAAAAAAAAAAAAAALwEAAF9yZWxzLy5yZWxzUEsBAi0AFAAGAAgAAAAhAB08o2JBAgAAYwQA&#10;AA4AAAAAAAAAAAAAAAAALgIAAGRycy9lMm9Eb2MueG1sUEsBAi0AFAAGAAgAAAAhALSCgJ7fAAAA&#10;CgEAAA8AAAAAAAAAAAAAAAAAmwQAAGRycy9kb3ducmV2LnhtbFBLBQYAAAAABAAEAPMAAACnBQAA&#10;AAA=&#10;" filled="f" fillcolor="#e3e9f1" strokecolor="#456188">
                <v:textbox>
                  <w:txbxContent>
                    <w:p w14:paraId="42200AAB" w14:textId="77777777" w:rsidR="00166D7A" w:rsidRPr="0033720F" w:rsidRDefault="00166D7A" w:rsidP="00166D7A">
                      <w:pPr>
                        <w:spacing w:before="120" w:after="120" w:line="240" w:lineRule="auto"/>
                        <w:jc w:val="center"/>
                        <w:rPr>
                          <w:rStyle w:val="Strong"/>
                          <w:sz w:val="24"/>
                          <w:szCs w:val="24"/>
                        </w:rPr>
                      </w:pPr>
                      <w:r>
                        <w:rPr>
                          <w:rStyle w:val="Strong"/>
                        </w:rPr>
                        <w:t>P</w:t>
                      </w:r>
                      <w:r w:rsidRPr="0033720F">
                        <w:rPr>
                          <w:rStyle w:val="Strong"/>
                          <w:sz w:val="24"/>
                          <w:szCs w:val="24"/>
                        </w:rPr>
                        <w:t>unishment</w:t>
                      </w:r>
                    </w:p>
                  </w:txbxContent>
                </v:textbox>
              </v:roundrect>
            </w:pict>
          </mc:Fallback>
        </mc:AlternateContent>
      </w:r>
      <w:r>
        <w:rPr>
          <w:noProof/>
          <w:lang w:eastAsia="en-GB"/>
        </w:rPr>
        <mc:AlternateContent>
          <mc:Choice Requires="wps">
            <w:drawing>
              <wp:anchor distT="0" distB="0" distL="114300" distR="114300" simplePos="0" relativeHeight="251656704" behindDoc="0" locked="0" layoutInCell="1" allowOverlap="1" wp14:anchorId="4B4E0520" wp14:editId="07777777">
                <wp:simplePos x="0" y="0"/>
                <wp:positionH relativeFrom="column">
                  <wp:posOffset>-12065</wp:posOffset>
                </wp:positionH>
                <wp:positionV relativeFrom="paragraph">
                  <wp:posOffset>323215</wp:posOffset>
                </wp:positionV>
                <wp:extent cx="1365885" cy="439420"/>
                <wp:effectExtent l="6985" t="8890" r="8255" b="8890"/>
                <wp:wrapNone/>
                <wp:docPr id="11"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394189" w14:textId="77777777" w:rsidR="00166D7A" w:rsidRPr="0033720F" w:rsidRDefault="00166D7A" w:rsidP="00166D7A">
                            <w:pPr>
                              <w:spacing w:before="120" w:after="120" w:line="240" w:lineRule="auto"/>
                              <w:jc w:val="center"/>
                              <w:rPr>
                                <w:rStyle w:val="Strong"/>
                                <w:sz w:val="24"/>
                                <w:szCs w:val="24"/>
                              </w:rPr>
                            </w:pPr>
                            <w:r>
                              <w:rPr>
                                <w:rStyle w:val="Strong"/>
                              </w:rPr>
                              <w:t>Pr</w:t>
                            </w:r>
                            <w:r w:rsidRPr="0033720F">
                              <w:rPr>
                                <w:rStyle w:val="Strong"/>
                                <w:sz w:val="24"/>
                                <w:szCs w:val="24"/>
                              </w:rPr>
                              <w:t>osecuted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4E0520" id="AutoShape 33" o:spid="_x0000_s1034" style="position:absolute;margin-left:-.95pt;margin-top:25.45pt;width:107.55pt;height:34.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qlQQgIAAGMEAAAOAAAAZHJzL2Uyb0RvYy54bWysVNtu2zAMfR+wfxD0vjrObYkRpyjadRjQ&#10;bcW6fYAiybY2WdQoJU779aOUNEu3t2EvAmWSh+Q5lFeX+96yncZgwNW8vBhxpp0EZVxb829fb98s&#10;OAtROCUsOF3zRx345fr1q9XgKz2GDqzSyAjEhWrwNe9i9FVRBNnpXoQL8NqRswHsRaQrtoVCMRB6&#10;b4vxaDQvBkDlEaQOgb7eHJx8nfGbRsv4uWmCjszWnHqL+cR8btJZrFeialH4zshjG+IfuuiFcVT0&#10;BHUjomBbNH9B9UYiBGjihYS+gKYxUucZaJpy9Mc0D53wOs9C5AR/oin8P1j5aXePzCjSruTMiZ40&#10;utpGyKXZZJIIGnyoKO7B32MaMfg7kD8Cc3DdCdfqK0QYOi0UtVWm+OJFQroESmWb4SMoghcEn7na&#10;N9gnQGKB7bMkjydJ9D4ySR/LyXy2WMw4k+SbTpbTcdasENVztscQ32voWTJqjrB16gvpnkuI3V2I&#10;WRd1HE6o75w1vSWVd8Ky5Xw8yz2L6hhL0M+QKdHBrbE2r4l1bKj5ckYZTNiW9l1GzGUCWKNSXOYH&#10;2821RUbw1PJsXi4WxwovwnKjGTdx986pbEdh7MGmPqxLeDqvMc3xTG1i86BK3G/2WbxcITG9AfVI&#10;XCMcNp1eJhkd4BNnA215zcPPrUDNmf3gSK9lOZ2mZ5Ev09lbYpfhuWdz7hFOElTNI82fzet4eEpb&#10;j6btqFKZ6XCQVqgxp44PXR03gzaZrBdP5fyeo37/G9a/AAAA//8DAFBLAwQUAAYACAAAACEAQl14&#10;5N8AAAAJAQAADwAAAGRycy9kb3ducmV2LnhtbEyPy07DMBBF90j8gzVI7Fo74SEa4lQVbVeISpRI&#10;3bqxiSPscYjdJv17hhWsRqN7dOdMuZy8Y2czxC6ghGwugBlsgu6wlVB/bGdPwGJSqJULaCRcTIRl&#10;dX1VqkKHEd/NeZ9aRiUYCyXBptQXnMfGGq/iPPQGKfsMg1eJ1qHlelAjlXvHcyEeuVcd0gWrevNi&#10;TfO1P3kJ35txfa/cdrNb1yv76t4u3aHupLy9mVbPwJKZ0h8Mv/qkDhU5HcMJdWROwixbECnhQdCk&#10;PM/ucmBHAnORAa9K/v+D6gcAAP//AwBQSwECLQAUAAYACAAAACEAtoM4kv4AAADhAQAAEwAAAAAA&#10;AAAAAAAAAAAAAAAAW0NvbnRlbnRfVHlwZXNdLnhtbFBLAQItABQABgAIAAAAIQA4/SH/1gAAAJQB&#10;AAALAAAAAAAAAAAAAAAAAC8BAABfcmVscy8ucmVsc1BLAQItABQABgAIAAAAIQBUpqlQQgIAAGME&#10;AAAOAAAAAAAAAAAAAAAAAC4CAABkcnMvZTJvRG9jLnhtbFBLAQItABQABgAIAAAAIQBCXXjk3wAA&#10;AAkBAAAPAAAAAAAAAAAAAAAAAJwEAABkcnMvZG93bnJldi54bWxQSwUGAAAAAAQABADzAAAAqAUA&#10;AAAA&#10;" filled="f" fillcolor="#e3e9f1" strokecolor="#456188">
                <v:textbox>
                  <w:txbxContent>
                    <w:p w14:paraId="63394189" w14:textId="77777777" w:rsidR="00166D7A" w:rsidRPr="0033720F" w:rsidRDefault="00166D7A" w:rsidP="00166D7A">
                      <w:pPr>
                        <w:spacing w:before="120" w:after="120" w:line="240" w:lineRule="auto"/>
                        <w:jc w:val="center"/>
                        <w:rPr>
                          <w:rStyle w:val="Strong"/>
                          <w:sz w:val="24"/>
                          <w:szCs w:val="24"/>
                        </w:rPr>
                      </w:pPr>
                      <w:r>
                        <w:rPr>
                          <w:rStyle w:val="Strong"/>
                        </w:rPr>
                        <w:t>Pr</w:t>
                      </w:r>
                      <w:r w:rsidRPr="0033720F">
                        <w:rPr>
                          <w:rStyle w:val="Strong"/>
                          <w:sz w:val="24"/>
                          <w:szCs w:val="24"/>
                        </w:rPr>
                        <w:t>osecuted</w:t>
                      </w:r>
                    </w:p>
                  </w:txbxContent>
                </v:textbox>
              </v:roundrect>
            </w:pict>
          </mc:Fallback>
        </mc:AlternateContent>
      </w:r>
    </w:p>
    <w:p w14:paraId="187F57B8" w14:textId="77777777" w:rsidR="00166D7A" w:rsidRDefault="00166D7A" w:rsidP="0064349A">
      <w:pPr>
        <w:rPr>
          <w:lang w:eastAsia="en-GB"/>
        </w:rPr>
      </w:pPr>
    </w:p>
    <w:p w14:paraId="54738AF4" w14:textId="77777777" w:rsidR="00166D7A" w:rsidRDefault="00166D7A" w:rsidP="0064349A">
      <w:pPr>
        <w:rPr>
          <w:lang w:eastAsia="en-GB"/>
        </w:rPr>
      </w:pPr>
    </w:p>
    <w:p w14:paraId="46ABBD8F" w14:textId="77777777" w:rsidR="00166D7A" w:rsidRDefault="00166D7A" w:rsidP="0064349A">
      <w:pPr>
        <w:rPr>
          <w:lang w:eastAsia="en-GB"/>
        </w:rPr>
      </w:pPr>
    </w:p>
    <w:p w14:paraId="06BBA33E" w14:textId="77777777" w:rsidR="00166D7A" w:rsidRDefault="00166D7A" w:rsidP="0064349A">
      <w:pPr>
        <w:rPr>
          <w:lang w:eastAsia="en-GB"/>
        </w:rPr>
      </w:pPr>
    </w:p>
    <w:p w14:paraId="17C77284" w14:textId="77777777" w:rsidR="00166D7A" w:rsidRDefault="00106E55" w:rsidP="0064349A">
      <w:pPr>
        <w:rPr>
          <w:lang w:eastAsia="en-GB"/>
        </w:rPr>
      </w:pPr>
      <w:r>
        <w:rPr>
          <w:noProof/>
          <w:lang w:eastAsia="en-GB"/>
        </w:rPr>
        <mc:AlternateContent>
          <mc:Choice Requires="wps">
            <w:drawing>
              <wp:anchor distT="0" distB="0" distL="114300" distR="114300" simplePos="0" relativeHeight="251661824" behindDoc="0" locked="0" layoutInCell="1" allowOverlap="1" wp14:anchorId="3CE9C692" wp14:editId="07777777">
                <wp:simplePos x="0" y="0"/>
                <wp:positionH relativeFrom="column">
                  <wp:posOffset>4489450</wp:posOffset>
                </wp:positionH>
                <wp:positionV relativeFrom="paragraph">
                  <wp:posOffset>317500</wp:posOffset>
                </wp:positionV>
                <wp:extent cx="1365885" cy="439420"/>
                <wp:effectExtent l="12700" t="12700" r="12065" b="5080"/>
                <wp:wrapNone/>
                <wp:docPr id="10"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CFE141" w14:textId="77777777" w:rsidR="00FD64DC" w:rsidRPr="0033720F" w:rsidRDefault="00FD64DC" w:rsidP="00FD64DC">
                            <w:pPr>
                              <w:spacing w:before="120" w:after="120" w:line="240" w:lineRule="auto"/>
                              <w:jc w:val="center"/>
                              <w:rPr>
                                <w:rStyle w:val="Strong"/>
                                <w:sz w:val="24"/>
                                <w:szCs w:val="24"/>
                              </w:rPr>
                            </w:pPr>
                            <w:r>
                              <w:rPr>
                                <w:rStyle w:val="Strong"/>
                              </w:rPr>
                              <w:t>C</w:t>
                            </w:r>
                            <w:r w:rsidRPr="0033720F">
                              <w:rPr>
                                <w:rStyle w:val="Strong"/>
                                <w:sz w:val="24"/>
                                <w:szCs w:val="24"/>
                              </w:rPr>
                              <w:t>ompensation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E9C692" id="AutoShape 40" o:spid="_x0000_s1035" style="position:absolute;margin-left:353.5pt;margin-top:25pt;width:107.55pt;height:34.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zC2QwIAAGMEAAAOAAAAZHJzL2Uyb0RvYy54bWysVNtu2zAMfR+wfxD0vjpOkywx4hRFug4D&#10;uq1Ytw9QJNnWJosapcRpv36Uclm7vQ17ESiRPDw8pL282veW7TQGA67m5cWIM+0kKOPamn/7evtm&#10;zlmIwilhwemaP+rAr1avXy0HX+kxdGCVRkYgLlSDr3kXo6+KIshO9yJcgNeOnA1gLyJdsS0UioHQ&#10;e1uMR6NZMQAqjyB1CPR6c3DyVcZvGi3j56YJOjJbc+IW84n53KSzWC1F1aLwnZFHGuIfWPTCOCp6&#10;hroRUbAtmr+geiMRAjTxQkJfQNMYqXMP1E05+qObh054nXshcYI/yxT+H6z8tLtHZhTNjuRxoqcZ&#10;XW8j5NJskgUafKgo7sHfY2ox+DuQPwJzsO6Ea/U1IgydFopolUnQ4kVCugRKZZvhIyiCFwSftdo3&#10;2CdAUoHt80gezyPR+8gkPZaXs+l8PuVMkm9yuZiMM6VCVKdsjyG+19CzZNQcYevUF5p7LiF2dyHm&#10;uahjc0J956zpLU15JyxbzMbTzFlUx1iCPkGmRAe3xtq8JtaxoeaLKWUwYVvadxkxlwlgjUpxWR9s&#10;N2uLjOCJ8nRWzufHCi/CMtGMm7R751S2ozD2YBMP6xKezmtMfZykTWqmBQ9V3G/2eXiLVCG9bEA9&#10;ktYIh02nL5OMDvCJs4G2vObh51ag5sx+cDSvRTmhGbOYL5PpW1KX4XPP5rlHOElQNY/UfzbX8fAp&#10;bT2atqNKZZbDQVqhxpwZH1gdN4M2mawXn8rze476/W9Y/QIAAP//AwBQSwMEFAAGAAgAAAAhAKxk&#10;fB3gAAAACgEAAA8AAABkcnMvZG93bnJldi54bWxMj8tOwzAQRfdI/IM1SOyonQhoG+JUFW1XCCRK&#10;pG6nsYkj/Aix26R/z7CC1Wg0R3fOLVeTs+ysh9gFLyGbCWDaN0F1vpVQf+zuFsBiQq/QBq8lXHSE&#10;VXV9VWKhwujf9XmfWkYhPhYowaTUF5zHxmiHcRZ67en2GQaHidah5WrAkcKd5bkQj9xh5+mDwV4/&#10;G9187U9Owvd23Nyj3W3fNvXavNjXS3eoOylvb6b1E7Ckp/QHw68+qUNFTsdw8ioyK2Eu5tQlSXgQ&#10;NAlY5nkG7EhktsyBVyX/X6H6AQAA//8DAFBLAQItABQABgAIAAAAIQC2gziS/gAAAOEBAAATAAAA&#10;AAAAAAAAAAAAAAAAAABbQ29udGVudF9UeXBlc10ueG1sUEsBAi0AFAAGAAgAAAAhADj9If/WAAAA&#10;lAEAAAsAAAAAAAAAAAAAAAAALwEAAF9yZWxzLy5yZWxzUEsBAi0AFAAGAAgAAAAhAOwbMLZDAgAA&#10;YwQAAA4AAAAAAAAAAAAAAAAALgIAAGRycy9lMm9Eb2MueG1sUEsBAi0AFAAGAAgAAAAhAKxkfB3g&#10;AAAACgEAAA8AAAAAAAAAAAAAAAAAnQQAAGRycy9kb3ducmV2LnhtbFBLBQYAAAAABAAEAPMAAACq&#10;BQAAAAA=&#10;" filled="f" fillcolor="#e3e9f1" strokecolor="#456188">
                <v:textbox>
                  <w:txbxContent>
                    <w:p w14:paraId="05CFE141" w14:textId="77777777" w:rsidR="00FD64DC" w:rsidRPr="0033720F" w:rsidRDefault="00FD64DC" w:rsidP="00FD64DC">
                      <w:pPr>
                        <w:spacing w:before="120" w:after="120" w:line="240" w:lineRule="auto"/>
                        <w:jc w:val="center"/>
                        <w:rPr>
                          <w:rStyle w:val="Strong"/>
                          <w:sz w:val="24"/>
                          <w:szCs w:val="24"/>
                        </w:rPr>
                      </w:pPr>
                      <w:r>
                        <w:rPr>
                          <w:rStyle w:val="Strong"/>
                        </w:rPr>
                        <w:t>C</w:t>
                      </w:r>
                      <w:r w:rsidRPr="0033720F">
                        <w:rPr>
                          <w:rStyle w:val="Strong"/>
                          <w:sz w:val="24"/>
                          <w:szCs w:val="24"/>
                        </w:rPr>
                        <w:t>ompensation</w:t>
                      </w:r>
                    </w:p>
                  </w:txbxContent>
                </v:textbox>
              </v:roundrect>
            </w:pict>
          </mc:Fallback>
        </mc:AlternateContent>
      </w:r>
      <w:r>
        <w:rPr>
          <w:noProof/>
          <w:lang w:eastAsia="en-GB"/>
        </w:rPr>
        <mc:AlternateContent>
          <mc:Choice Requires="wps">
            <w:drawing>
              <wp:anchor distT="0" distB="0" distL="114300" distR="114300" simplePos="0" relativeHeight="251660800" behindDoc="0" locked="0" layoutInCell="1" allowOverlap="1" wp14:anchorId="59C0A394" wp14:editId="07777777">
                <wp:simplePos x="0" y="0"/>
                <wp:positionH relativeFrom="column">
                  <wp:posOffset>2268220</wp:posOffset>
                </wp:positionH>
                <wp:positionV relativeFrom="paragraph">
                  <wp:posOffset>317500</wp:posOffset>
                </wp:positionV>
                <wp:extent cx="1365885" cy="439420"/>
                <wp:effectExtent l="10795" t="12700" r="13970" b="5080"/>
                <wp:wrapNone/>
                <wp:docPr id="9"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8478C9"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Guilty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C0A394" id="AutoShape 37" o:spid="_x0000_s1036" style="position:absolute;margin-left:178.6pt;margin-top:25pt;width:107.55pt;height:34.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njMQgIAAGMEAAAOAAAAZHJzL2Uyb0RvYy54bWysVNtu2zAMfR+wfxD0vjrOrYkRpyjadRjQ&#10;bcW6fYAiybY2WdQoJU739aOUy9rtbdiLQJnkIXkO5dXVvrdspzEYcDUvL0acaSdBGdfW/OuXuzcL&#10;zkIUTgkLTtf8SQd+tX79ajX4So+hA6s0MgJxoRp8zbsYfVUUQXa6F+ECvHbkbAB7EemKbaFQDITe&#10;22I8Gs2LAVB5BKlDoK+3BydfZ/ym0TJ+apqgI7M1p95iPjGfm3QW65WoWhS+M/LYhviHLnphHBU9&#10;Q92KKNgWzV9QvZEIAZp4IaEvoGmM1HkGmqYc/THNYye8zrMQOcGfaQr/D1Z+3D0gM6rmS86c6Emi&#10;622EXJlNLhM/gw8VhT36B0wTBn8P8ntgDm464Vp9jQhDp4WirsoUX7xISJdAqWwzfABF8ILgM1X7&#10;BvsESCSwfVbk6ayI3kcm6WM5mc8WixlnknzTyXI6zpIVojplewzxnYaeJaPmCFunPpPsuYTY3YeY&#10;ZVHH4YT6xlnTWxJ5Jyxbzsez3LOojrEEfYJMiQ7ujLV5S6xjA9E0owwmbEvrLiPmMgGsUSku84Pt&#10;5sYiI3hqeTYvF4tjhRdhudGMm7h761S2ozD2YFMf1iU8nbeY5jhRm9g8qBL3m33WrsysJKo3oJ6I&#10;bITDptPLJKMD/MnZQFte8/BjK1BzZt87EmxZTqfpWeTLdHZJ9DJ87tk89wgnCarmkQjI5k08PKWt&#10;R9N2VKnMfDhIO9SYc8uHro6rQZtM1oun8vyeo37/G9a/AAAA//8DAFBLAwQUAAYACAAAACEAa9Ei&#10;4t8AAAAKAQAADwAAAGRycy9kb3ducmV2LnhtbEyPy07DMBBF90j8gzVI7KjTlEIJcaqKtitUJNpI&#10;bN14iC38CLHbpH/PsILl1RzdObdcjs6yM/bRBC9gOsmAoW+CMr4VUB+2dwtgMUmvpA0eBVwwwrK6&#10;viplocLg3/G8Ty2jEh8LKUCn1BWcx0ajk3ESOvR0+wy9k4li33LVy4HKneV5lj1wJ42nD1p2+KKx&#10;+dqfnIDvzbC+l3a7eVvXK/1qdxfzURshbm/G1TOwhGP6g+FXn9ShIqdjOHkVmRUwmz/mhAqYZ7SJ&#10;AMozYEcip0858Krk/ydUPwAAAP//AwBQSwECLQAUAAYACAAAACEAtoM4kv4AAADhAQAAEwAAAAAA&#10;AAAAAAAAAAAAAAAAW0NvbnRlbnRfVHlwZXNdLnhtbFBLAQItABQABgAIAAAAIQA4/SH/1gAAAJQB&#10;AAALAAAAAAAAAAAAAAAAAC8BAABfcmVscy8ucmVsc1BLAQItABQABgAIAAAAIQDIGnjMQgIAAGME&#10;AAAOAAAAAAAAAAAAAAAAAC4CAABkcnMvZTJvRG9jLnhtbFBLAQItABQABgAIAAAAIQBr0SLi3wAA&#10;AAoBAAAPAAAAAAAAAAAAAAAAAJwEAABkcnMvZG93bnJldi54bWxQSwUGAAAAAAQABADzAAAAqAUA&#10;AAAA&#10;" filled="f" fillcolor="#e3e9f1" strokecolor="#456188">
                <v:textbox>
                  <w:txbxContent>
                    <w:p w14:paraId="3F8478C9"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Guilty</w:t>
                      </w:r>
                    </w:p>
                  </w:txbxContent>
                </v:textbox>
              </v:roundrect>
            </w:pict>
          </mc:Fallback>
        </mc:AlternateContent>
      </w:r>
      <w:r>
        <w:rPr>
          <w:noProof/>
          <w:lang w:eastAsia="en-GB"/>
        </w:rPr>
        <mc:AlternateContent>
          <mc:Choice Requires="wps">
            <w:drawing>
              <wp:anchor distT="0" distB="0" distL="114300" distR="114300" simplePos="0" relativeHeight="251659776" behindDoc="0" locked="0" layoutInCell="1" allowOverlap="1" wp14:anchorId="57F02D2A" wp14:editId="07777777">
                <wp:simplePos x="0" y="0"/>
                <wp:positionH relativeFrom="column">
                  <wp:posOffset>-12065</wp:posOffset>
                </wp:positionH>
                <wp:positionV relativeFrom="paragraph">
                  <wp:posOffset>317500</wp:posOffset>
                </wp:positionV>
                <wp:extent cx="1365885" cy="439420"/>
                <wp:effectExtent l="6985" t="12700" r="8255" b="5080"/>
                <wp:wrapNone/>
                <wp:docPr id="8"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0561D0"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Fine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F02D2A" id="AutoShape 36" o:spid="_x0000_s1037" style="position:absolute;margin-left:-.95pt;margin-top:25pt;width:107.55pt;height:34.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cwQQgIAAGMEAAAOAAAAZHJzL2Uyb0RvYy54bWysVNtu2zAMfR+wfxD0vjrObYkRpyjadRjQ&#10;bcW6fYAiybY2WdQoJU779aOUy9rtbdiLQJnkIXkO5dXlvrdspzEYcDUvL0acaSdBGdfW/NvX2zcL&#10;zkIUTgkLTtf8UQd+uX79ajX4So+hA6s0MgJxoRp8zbsYfVUUQXa6F+ECvHbkbAB7EemKbaFQDITe&#10;22I8Gs2LAVB5BKlDoK83BydfZ/ym0TJ+bpqgI7M1p95iPjGfm3QW65WoWhS+M/LYhviHLnphHBU9&#10;Q92IKNgWzV9QvZEIAZp4IaEvoGmM1HkGmqYc/THNQye8zrMQOcGfaQr/D1Z+2t0jM6rmJJQTPUl0&#10;tY2QK7PJPPEz+FBR2IO/xzRh8HcgfwTm4LoTrtVXiDB0WijqqkzxxYuEdAmUyjbDR1AELwg+U7Vv&#10;sE+ARALbZ0Uez4rofWSSPpaT+WyxmHEmyTedLKfjLFkhqlO2xxDfa+hZMmqOsHXqC8meS4jdXYhZ&#10;FnUcTqjvnDW9JZF3wrLlfDzLPYvqGEvQJ8iU6ODWWJu3xDo21Hw5owwmbEvrLiPmMgGsUSku84Pt&#10;5toiI3hqeTYvF4tjhRdhudGMm7h751S2ozD2YFMf1iU8nbeY5jhRm9g8qBL3m33WrszEJ6o3oB6J&#10;bITDptPLJKMDfOJsoC2vefi5Fag5sx8cCbYsp9P0LPJlOntL9DJ87tk89wgnCarmkQjI5nU8PKWt&#10;R9N2VKnMfDhIO9SYc8uHro6rQZtM1oun8vyeo37/G9a/AAAA//8DAFBLAwQUAAYACAAAACEAnQ7a&#10;mN8AAAAJAQAADwAAAGRycy9kb3ducmV2LnhtbEyPy07DMBBF90j8gzVI7Fon4aE2xKkq2q4QSJRI&#10;3U5jE1v4EWK3Sf+eYQXL0T26c261mpxlZzVEE7yAfJ4BU74N0vhOQPOxmy2AxYReog1eCbioCKv6&#10;+qrCUobRv6vzPnWMSnwsUYBOqS85j61WDuM89MpT9hkGh4nOoeNywJHKneVFlj1yh8bTB429etaq&#10;/dqfnIDv7bi5R7vbvm2atX6xrxdzaIwQtzfT+glYUlP6g+FXn9ShJqdjOHkZmRUwy5dECnjIaBLl&#10;RX5XADsSmC8L4HXF/y+ofwAAAP//AwBQSwECLQAUAAYACAAAACEAtoM4kv4AAADhAQAAEwAAAAAA&#10;AAAAAAAAAAAAAAAAW0NvbnRlbnRfVHlwZXNdLnhtbFBLAQItABQABgAIAAAAIQA4/SH/1gAAAJQB&#10;AAALAAAAAAAAAAAAAAAAAC8BAABfcmVscy8ucmVsc1BLAQItABQABgAIAAAAIQC8ecwQQgIAAGME&#10;AAAOAAAAAAAAAAAAAAAAAC4CAABkcnMvZTJvRG9jLnhtbFBLAQItABQABgAIAAAAIQCdDtqY3wAA&#10;AAkBAAAPAAAAAAAAAAAAAAAAAJwEAABkcnMvZG93bnJldi54bWxQSwUGAAAAAAQABADzAAAAqAUA&#10;AAAA&#10;" filled="f" fillcolor="#e3e9f1" strokecolor="#456188">
                <v:textbox>
                  <w:txbxContent>
                    <w:p w14:paraId="140561D0" w14:textId="77777777" w:rsidR="00166D7A" w:rsidRPr="0033720F" w:rsidRDefault="00166D7A" w:rsidP="00166D7A">
                      <w:pPr>
                        <w:spacing w:before="120" w:after="120" w:line="240" w:lineRule="auto"/>
                        <w:jc w:val="center"/>
                        <w:rPr>
                          <w:rStyle w:val="Strong"/>
                          <w:sz w:val="24"/>
                          <w:szCs w:val="24"/>
                        </w:rPr>
                      </w:pPr>
                      <w:r w:rsidRPr="0033720F">
                        <w:rPr>
                          <w:rStyle w:val="Strong"/>
                          <w:sz w:val="24"/>
                          <w:szCs w:val="24"/>
                        </w:rPr>
                        <w:t>Fine</w:t>
                      </w:r>
                    </w:p>
                  </w:txbxContent>
                </v:textbox>
              </v:roundrect>
            </w:pict>
          </mc:Fallback>
        </mc:AlternateContent>
      </w:r>
    </w:p>
    <w:p w14:paraId="464FCBC1" w14:textId="77777777" w:rsidR="00166D7A" w:rsidRDefault="00166D7A" w:rsidP="0064349A">
      <w:pPr>
        <w:rPr>
          <w:lang w:eastAsia="en-GB"/>
        </w:rPr>
      </w:pPr>
    </w:p>
    <w:p w14:paraId="5C8C6B09" w14:textId="77777777" w:rsidR="00FD64DC" w:rsidRDefault="00FD64DC" w:rsidP="00A96BB5">
      <w:pPr>
        <w:rPr>
          <w:lang w:eastAsia="en-GB"/>
        </w:rPr>
      </w:pPr>
    </w:p>
    <w:p w14:paraId="3382A365" w14:textId="77777777" w:rsidR="0033720F" w:rsidRDefault="0033720F" w:rsidP="0064349A">
      <w:pPr>
        <w:rPr>
          <w:lang w:eastAsia="en-GB"/>
        </w:rPr>
      </w:pPr>
    </w:p>
    <w:p w14:paraId="5C71F136" w14:textId="77777777" w:rsidR="0033720F" w:rsidRDefault="0033720F" w:rsidP="0064349A">
      <w:pPr>
        <w:rPr>
          <w:lang w:eastAsia="en-GB"/>
        </w:rPr>
      </w:pPr>
    </w:p>
    <w:p w14:paraId="370386CD" w14:textId="77777777" w:rsidR="0033720F" w:rsidRDefault="00106E55" w:rsidP="0064349A">
      <w:pPr>
        <w:rPr>
          <w:lang w:eastAsia="en-GB"/>
        </w:rPr>
      </w:pPr>
      <w:r>
        <w:rPr>
          <w:noProof/>
          <w:lang w:eastAsia="en-GB"/>
        </w:rPr>
        <mc:AlternateContent>
          <mc:Choice Requires="wps">
            <w:drawing>
              <wp:anchor distT="0" distB="0" distL="114300" distR="114300" simplePos="0" relativeHeight="251664896" behindDoc="0" locked="0" layoutInCell="1" allowOverlap="1" wp14:anchorId="7DF5D286" wp14:editId="07777777">
                <wp:simplePos x="0" y="0"/>
                <wp:positionH relativeFrom="column">
                  <wp:posOffset>4489450</wp:posOffset>
                </wp:positionH>
                <wp:positionV relativeFrom="paragraph">
                  <wp:posOffset>311785</wp:posOffset>
                </wp:positionV>
                <wp:extent cx="1365885" cy="439420"/>
                <wp:effectExtent l="12700" t="6985" r="12065" b="10795"/>
                <wp:wrapNone/>
                <wp:docPr id="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4C3E7A"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Claimant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F5D286" id="AutoShape 41" o:spid="_x0000_s1038" style="position:absolute;margin-left:353.5pt;margin-top:24.55pt;width:107.55pt;height:34.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q4xQwIAAGMEAAAOAAAAZHJzL2Uyb0RvYy54bWysVNtuEzEQfUfiHyy/k82mSZpE2VRVShFS&#10;gYrCBzi2d9fg9Zixk035esbOhRTeEC/WeD0+c+ac8S5v9p1lO43BgKt4ORhypp0EZVxT8a9f7t/M&#10;OAtROCUsOF3xZx34zer1q2XvF3oELVilkRGIC4veV7yN0S+KIshWdyIMwGtHhzVgJyJtsSkUip7Q&#10;O1uMhsNp0QMqjyB1CPT17nDIVxm/rrWMn+o66MhsxYlbzCvmdZPWYrUUiwaFb4080hD/wKITxlHR&#10;M9SdiIJt0fwF1RmJEKCOAwldAXVtpM49UDfl8I9unlrhde6FxAn+LFP4f7Dy4+4RmVEVv+bMiY4s&#10;ut1GyJXZuEz69D4sKO3JP2LqMPgHkN8Dc7BuhWv0LSL0rRaKWOX84sWFtAl0lW36D6AIXhB8lmpf&#10;Y5cASQS2z448nx3R+8gkfSyvppPZbMKZpLPx1Xw8ypYVYnG67THEdxo6loKKI2yd+ky25xJi9xBi&#10;tkUdmxPqG2d1Z8nknbBsPh1NUo8EeMyl6ASZLjq4N9bmKbGO9RWfT+gGE7ahcZcRc5kA1qiUl/XB&#10;ZrO2yAieKE+m5Wx2rPAiLRPNuEm7t07lOApjDzHxsC7h6TzF1EeieVLz4Ercb/bZu3J0MmoD6pnE&#10;RjhMOr1MClrAn5z1NOUVDz+2AjVn9r0jw+bleJyeRd6MJ9ckL8PLk83liXCSoCoeSYAcruPhKW09&#10;mqalSmXWw0GaodqcKR9YHfnTJGfBj68uPZXLfc76/W9Y/QIAAP//AwBQSwMEFAAGAAgAAAAhAHDE&#10;aVvgAAAACgEAAA8AAABkcnMvZG93bnJldi54bWxMj8FOwzAMhu9IvENkJG4sbZnYVppOE9tOCCRG&#10;Ja5ZE5qIxClNtnZvjznBzZY//f7+aj15x856iDaggHyWAdPYBmWxE9C87++WwGKSqKQLqAVcdIR1&#10;fX1VyVKFEd/0+ZA6RiEYSynApNSXnMfWaC/jLPQa6fYZBi8TrUPH1SBHCveOF1n2wL20SB+M7PWT&#10;0e3X4eQFfO/G7Vy6/e5122zMs3u52I/GCnF7M20egSU9pT8YfvVJHWpyOoYTqsicgEW2oC5JwHyV&#10;AyNgVRQ0HInMl/fA64r/r1D/AAAA//8DAFBLAQItABQABgAIAAAAIQC2gziS/gAAAOEBAAATAAAA&#10;AAAAAAAAAAAAAAAAAABbQ29udGVudF9UeXBlc10ueG1sUEsBAi0AFAAGAAgAAAAhADj9If/WAAAA&#10;lAEAAAsAAAAAAAAAAAAAAAAALwEAAF9yZWxzLy5yZWxzUEsBAi0AFAAGAAgAAAAhAIaWrjFDAgAA&#10;YwQAAA4AAAAAAAAAAAAAAAAALgIAAGRycy9lMm9Eb2MueG1sUEsBAi0AFAAGAAgAAAAhAHDEaVvg&#10;AAAACgEAAA8AAAAAAAAAAAAAAAAAnQQAAGRycy9kb3ducmV2LnhtbFBLBQYAAAAABAAEAPMAAACq&#10;BQAAAAA=&#10;" filled="f" fillcolor="#e3e9f1" strokecolor="#456188">
                <v:textbox>
                  <w:txbxContent>
                    <w:p w14:paraId="444C3E7A"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Claimant</w:t>
                      </w:r>
                    </w:p>
                  </w:txbxContent>
                </v:textbox>
              </v:roundrect>
            </w:pict>
          </mc:Fallback>
        </mc:AlternateContent>
      </w:r>
      <w:r>
        <w:rPr>
          <w:noProof/>
          <w:lang w:eastAsia="en-GB"/>
        </w:rPr>
        <mc:AlternateContent>
          <mc:Choice Requires="wps">
            <w:drawing>
              <wp:anchor distT="0" distB="0" distL="114300" distR="114300" simplePos="0" relativeHeight="251663872" behindDoc="0" locked="0" layoutInCell="1" allowOverlap="1" wp14:anchorId="390FFB6B" wp14:editId="07777777">
                <wp:simplePos x="0" y="0"/>
                <wp:positionH relativeFrom="column">
                  <wp:posOffset>2268220</wp:posOffset>
                </wp:positionH>
                <wp:positionV relativeFrom="paragraph">
                  <wp:posOffset>311785</wp:posOffset>
                </wp:positionV>
                <wp:extent cx="1365885" cy="439420"/>
                <wp:effectExtent l="10795" t="6985" r="13970" b="10795"/>
                <wp:wrapNone/>
                <wp:docPr id="6"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6572F6"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Sentence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0FFB6B" id="AutoShape 39" o:spid="_x0000_s1039" style="position:absolute;margin-left:178.6pt;margin-top:24.55pt;width:107.55pt;height:34.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PkCQgIAAGMEAAAOAAAAZHJzL2Uyb0RvYy54bWysVNtu2zAMfR+wfxD0vjrObYlRpyjadRjQ&#10;bcW6fYAiybY2WdQoJU779aOUy5rtbdiLQJnkIXkO5curXW/ZVmMw4GpeXow4006CMq6t+bevd28W&#10;nIUonBIWnK75kw78avX61eXgKz2GDqzSyAjEhWrwNe9i9FVRBNnpXoQL8NqRswHsRaQrtoVCMRB6&#10;b4vxaDQvBkDlEaQOgb7e7p18lfGbRsv4uWmCjszWnHqL+cR8rtNZrC5F1aLwnZGHNsQ/dNEL46jo&#10;CepWRME2aP6C6o1ECNDECwl9AU1jpM4z0DTl6I9pHjvhdZ6FyAn+RFP4f7Dy0/YBmVE1n3PmRE8S&#10;XW8i5Mpsskz8DD5UFPboHzBNGPw9yB+BObjphGv1NSIMnRaKuipTfHGWkC6BUtl6+AiK4AXBZ6p2&#10;DfYJkEhgu6zI00kRvYtM0sdyMp8tFjPOJPmmk+V0nCUrRHXM9hjiew09S0bNETZOfSHZcwmxvQ8x&#10;y6IOwwn1nbOmtyTyVli2nI9nuWdRHWIJ+giZEh3cGWvzlljHhpovZ5TBhG1p3WXEXCaANSrFZX6w&#10;Xd9YZARPLc/m5WJxqHAWlhvNuIm7d05lOwpj9zb1YV3C03mLaY4jtYnNvSpxt95l7crJUag1qCci&#10;G2G/6fQyyegAnzkbaMtrHn5uBGrO7AdHgi3L6TQ9i3yZzt4SvQxfetYvPcJJgqp5JAKyeRP3T2nj&#10;0bQdVSozHw7SDjXm1PK+q8Nq0CaTdfZUXt5z1O9/w+oXAAAA//8DAFBLAwQUAAYACAAAACEAt3E3&#10;pN8AAAAKAQAADwAAAGRycy9kb3ducmV2LnhtbEyPwU7DMBBE70j8g7VI3KiTpkAJcaqKticEEiUS&#10;Vzc2sYW9DrHbpH/PcoLjaJ9m3laryTt20kO0AQXkswyYxjYoi52A5n13swQWk0QlXUAt4KwjrOrL&#10;i0qWKoz4pk/71DEqwVhKASalvuQ8tkZ7GWeh10i3zzB4mSgOHVeDHKncOz7PsjvupUVaMLLXT0a3&#10;X/ujF/C9HTcL6Xbb102zNs/u5Ww/GivE9dW0fgSW9JT+YPjVJ3WoyekQjqgicwKK2/s5oQIWDzkw&#10;AigXwA5E5ssCeF3x/y/UPwAAAP//AwBQSwECLQAUAAYACAAAACEAtoM4kv4AAADhAQAAEwAAAAAA&#10;AAAAAAAAAAAAAAAAW0NvbnRlbnRfVHlwZXNdLnhtbFBLAQItABQABgAIAAAAIQA4/SH/1gAAAJQB&#10;AAALAAAAAAAAAAAAAAAAAC8BAABfcmVscy8ucmVsc1BLAQItABQABgAIAAAAIQCBRPkCQgIAAGME&#10;AAAOAAAAAAAAAAAAAAAAAC4CAABkcnMvZTJvRG9jLnhtbFBLAQItABQABgAIAAAAIQC3cTek3wAA&#10;AAoBAAAPAAAAAAAAAAAAAAAAAJwEAABkcnMvZG93bnJldi54bWxQSwUGAAAAAAQABADzAAAAqAUA&#10;AAAA&#10;" filled="f" fillcolor="#e3e9f1" strokecolor="#456188">
                <v:textbox>
                  <w:txbxContent>
                    <w:p w14:paraId="576572F6"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Sentence</w:t>
                      </w:r>
                    </w:p>
                  </w:txbxContent>
                </v:textbox>
              </v:roundrect>
            </w:pict>
          </mc:Fallback>
        </mc:AlternateContent>
      </w:r>
      <w:r>
        <w:rPr>
          <w:noProof/>
          <w:lang w:eastAsia="en-GB"/>
        </w:rPr>
        <mc:AlternateContent>
          <mc:Choice Requires="wps">
            <w:drawing>
              <wp:anchor distT="0" distB="0" distL="114300" distR="114300" simplePos="0" relativeHeight="251662848" behindDoc="0" locked="0" layoutInCell="1" allowOverlap="1" wp14:anchorId="5241E017" wp14:editId="07777777">
                <wp:simplePos x="0" y="0"/>
                <wp:positionH relativeFrom="column">
                  <wp:posOffset>-12065</wp:posOffset>
                </wp:positionH>
                <wp:positionV relativeFrom="paragraph">
                  <wp:posOffset>311785</wp:posOffset>
                </wp:positionV>
                <wp:extent cx="1365885" cy="439420"/>
                <wp:effectExtent l="6985" t="6985" r="8255" b="10795"/>
                <wp:wrapNone/>
                <wp:docPr id="5"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B7FC4A" w14:textId="77777777" w:rsidR="00166D7A" w:rsidRPr="0033720F" w:rsidRDefault="00FD64DC" w:rsidP="00166D7A">
                            <w:pPr>
                              <w:spacing w:before="120" w:after="120" w:line="240" w:lineRule="auto"/>
                              <w:jc w:val="center"/>
                              <w:rPr>
                                <w:rStyle w:val="Strong"/>
                                <w:sz w:val="24"/>
                                <w:szCs w:val="24"/>
                              </w:rPr>
                            </w:pPr>
                            <w:r w:rsidRPr="0033720F">
                              <w:rPr>
                                <w:rStyle w:val="Strong"/>
                                <w:sz w:val="24"/>
                                <w:szCs w:val="24"/>
                              </w:rPr>
                              <w:t>Sued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41E017" id="AutoShape 38" o:spid="_x0000_s1040" style="position:absolute;margin-left:-.95pt;margin-top:24.55pt;width:107.55pt;height:34.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7KyQgIAAGMEAAAOAAAAZHJzL2Uyb0RvYy54bWysVNtu2zAMfR+wfxD0vjhOkywx6hRFug4D&#10;uq1Ytw9QJNnWJosapcRpv36Uclm7vQ17ESiTPCTPoXx5te8t22kMBlzNy9GYM+0kKOPamn/7evtm&#10;wVmIwilhwemaP+rAr1avX10OvtIT6MAqjYxAXKgGX/MuRl8VRZCd7kUYgdeOnA1gLyJdsS0UioHQ&#10;e1tMxuN5MQAqjyB1CPT15uDkq4zfNFrGz00TdGS25tRbzCfmc5POYnUpqhaF74w8tiH+oYteGEdF&#10;z1A3Igq2RfMXVG8kQoAmjiT0BTSNkTrPQNOU4z+meeiE13kWIif4M03h/8HKT7t7ZEbVfMaZEz1J&#10;dL2NkCuzi0XiZ/ChorAHf49pwuDvQP4IzMG6E67V14gwdFoo6qpM8cWLhHQJlMo2w0dQBC8IPlO1&#10;b7BPgEQC22dFHs+K6H1kkj6WF/PZYkGtSfJNL5bTSZasENUp22OI7zX0LBk1R9g69YVkzyXE7i7E&#10;LIs6DifUd86a3pLIO2HZcj6Z5Z5FdYwl6BNkSnRwa6zNW2IdG2q+nFEGE7aldZcRc5kA1qgUl/nB&#10;drO2yAieWp7Ny0VmkXBfhOVGM27i7p1T2Y7C2INN8dYlPJ23mOY4UZvYPKgS95t91q6cnoTagHok&#10;shEOm04vk4wO8Imzgba85uHnVqDmzH5wJNiynE7Ts8iX6ewt0cvwuWfz3COcJKiaRyIgm+t4eEpb&#10;j6btqFKZ+XCQdqgx55YPXR1XgzaZrBdP5fk9R/3+N6x+AQAA//8DAFBLAwQUAAYACAAAACEAQa7P&#10;3t8AAAAJAQAADwAAAGRycy9kb3ducmV2LnhtbEyPwU7DMBBE70j8g7VI3FonaYXaEKeqaHtCIFEi&#10;cXVjE1vY6xC7Tfr3LCc4ruZp5m21mbxjFz1EG1BAPs+AaWyDstgJaN4PsxWwmCQq6QJqAVcdYVPf&#10;3lSyVGHEN305po5RCcZSCjAp9SXnsTXayzgPvUbKPsPgZaJz6Lga5Ejl3vEiyx64lxZpwchePxnd&#10;fh3PXsD3ftwtpTvsX3fN1jy7l6v9aKwQ93fT9hFY0lP6g+FXn9ShJqdTOKOKzAmY5WsiBSzXOTDK&#10;i3xRADsRmK8WwOuK//+g/gEAAP//AwBQSwECLQAUAAYACAAAACEAtoM4kv4AAADhAQAAEwAAAAAA&#10;AAAAAAAAAAAAAAAAW0NvbnRlbnRfVHlwZXNdLnhtbFBLAQItABQABgAIAAAAIQA4/SH/1gAAAJQB&#10;AAALAAAAAAAAAAAAAAAAAC8BAABfcmVscy8ucmVsc1BLAQItABQABgAIAAAAIQBVk7KyQgIAAGME&#10;AAAOAAAAAAAAAAAAAAAAAC4CAABkcnMvZTJvRG9jLnhtbFBLAQItABQABgAIAAAAIQBBrs/e3wAA&#10;AAkBAAAPAAAAAAAAAAAAAAAAAJwEAABkcnMvZG93bnJldi54bWxQSwUGAAAAAAQABADzAAAAqAUA&#10;AAAA&#10;" filled="f" fillcolor="#e3e9f1" strokecolor="#456188">
                <v:textbox>
                  <w:txbxContent>
                    <w:p w14:paraId="72B7FC4A" w14:textId="77777777" w:rsidR="00166D7A" w:rsidRPr="0033720F" w:rsidRDefault="00FD64DC" w:rsidP="00166D7A">
                      <w:pPr>
                        <w:spacing w:before="120" w:after="120" w:line="240" w:lineRule="auto"/>
                        <w:jc w:val="center"/>
                        <w:rPr>
                          <w:rStyle w:val="Strong"/>
                          <w:sz w:val="24"/>
                          <w:szCs w:val="24"/>
                        </w:rPr>
                      </w:pPr>
                      <w:r w:rsidRPr="0033720F">
                        <w:rPr>
                          <w:rStyle w:val="Strong"/>
                          <w:sz w:val="24"/>
                          <w:szCs w:val="24"/>
                        </w:rPr>
                        <w:t>Sued</w:t>
                      </w:r>
                    </w:p>
                  </w:txbxContent>
                </v:textbox>
              </v:roundrect>
            </w:pict>
          </mc:Fallback>
        </mc:AlternateContent>
      </w:r>
    </w:p>
    <w:p w14:paraId="62199465" w14:textId="77777777" w:rsidR="0033720F" w:rsidRDefault="0033720F" w:rsidP="0064349A">
      <w:pPr>
        <w:rPr>
          <w:lang w:eastAsia="en-GB"/>
        </w:rPr>
      </w:pPr>
    </w:p>
    <w:p w14:paraId="0DA123B1" w14:textId="77777777" w:rsidR="0033720F" w:rsidRDefault="0033720F" w:rsidP="0064349A">
      <w:pPr>
        <w:rPr>
          <w:lang w:eastAsia="en-GB"/>
        </w:rPr>
      </w:pPr>
    </w:p>
    <w:p w14:paraId="4C4CEA3D" w14:textId="77777777" w:rsidR="0033720F" w:rsidRDefault="0033720F" w:rsidP="0064349A">
      <w:pPr>
        <w:rPr>
          <w:lang w:eastAsia="en-GB"/>
        </w:rPr>
      </w:pPr>
    </w:p>
    <w:p w14:paraId="50895670" w14:textId="77777777" w:rsidR="0033720F" w:rsidRDefault="0033720F" w:rsidP="0064349A">
      <w:pPr>
        <w:rPr>
          <w:lang w:eastAsia="en-GB"/>
        </w:rPr>
      </w:pPr>
    </w:p>
    <w:p w14:paraId="74AAB2B0" w14:textId="77777777" w:rsidR="00A96BB5" w:rsidRDefault="00106E55" w:rsidP="0064349A">
      <w:pPr>
        <w:rPr>
          <w:lang w:eastAsia="en-GB"/>
        </w:rPr>
      </w:pPr>
      <w:r>
        <w:rPr>
          <w:noProof/>
          <w:lang w:eastAsia="en-GB"/>
        </w:rPr>
        <mc:AlternateContent>
          <mc:Choice Requires="wps">
            <w:drawing>
              <wp:anchor distT="0" distB="0" distL="114300" distR="114300" simplePos="0" relativeHeight="251652608" behindDoc="0" locked="0" layoutInCell="1" allowOverlap="1" wp14:anchorId="1B1D34DF" wp14:editId="07777777">
                <wp:simplePos x="0" y="0"/>
                <wp:positionH relativeFrom="column">
                  <wp:posOffset>2268220</wp:posOffset>
                </wp:positionH>
                <wp:positionV relativeFrom="paragraph">
                  <wp:posOffset>307340</wp:posOffset>
                </wp:positionV>
                <wp:extent cx="1365885" cy="439420"/>
                <wp:effectExtent l="10795" t="12065" r="13970" b="5715"/>
                <wp:wrapNone/>
                <wp:docPr id="3"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5885" cy="439420"/>
                        </a:xfrm>
                        <a:prstGeom prst="roundRect">
                          <a:avLst>
                            <a:gd name="adj" fmla="val 9625"/>
                          </a:avLst>
                        </a:prstGeom>
                        <a:noFill/>
                        <a:ln w="9525" algn="ctr">
                          <a:solidFill>
                            <a:srgbClr val="456188"/>
                          </a:solidFill>
                          <a:round/>
                          <a:headEnd/>
                          <a:tailEnd/>
                        </a:ln>
                        <a:effectLst/>
                        <a:extLst>
                          <a:ext uri="{909E8E84-426E-40DD-AFC4-6F175D3DCCD1}">
                            <a14:hiddenFill xmlns:a14="http://schemas.microsoft.com/office/drawing/2010/main">
                              <a:solidFill>
                                <a:srgbClr val="E3E9F1"/>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254AEC"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Defendant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1D34DF" id="AutoShape 42" o:spid="_x0000_s1041" style="position:absolute;margin-left:178.6pt;margin-top:24.2pt;width:107.55pt;height:34.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3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tDvQgIAAGMEAAAOAAAAZHJzL2Uyb0RvYy54bWysVNtu2zAMfR+wfxD0vjrObYkRpyjadRjQ&#10;bcW6fYAiybY2WdQoJU779aOUy9rtbdiLQJnkIXkO5dXlvrdspzEYcDUvL0acaSdBGdfW/NvX2zcL&#10;zkIUTgkLTtf8UQd+uX79ajX4So+hA6s0MgJxoRp8zbsYfVUUQXa6F+ECvHbkbAB7EemKbaFQDITe&#10;22I8Gs2LAVB5BKlDoK83BydfZ/ym0TJ+bpqgI7M1p95iPjGfm3QW65WoWhS+M/LYhviHLnphHBU9&#10;Q92IKNgWzV9QvZEIAZp4IaEvoGmM1HkGmqYc/THNQye8zrMQOcGfaQr/D1Z+2t0jM6rmE86c6Emi&#10;q22EXJlNx4mfwYeKwh78PaYJg78D+SMwB9edcK2+QoSh00JRV2WKL14kpEugVLYZPoIieEHwmap9&#10;g30CJBLYPivyeFZE7yOT9LGczGeLxYwzSb7pZDkdZ8kKUZ2yPYb4XkPPklFzhK1TX0j2XELs7kLM&#10;sqjjcEJ956zpLYm8E5Yt5+NZ7llUx1iCPkGmRAe3xtq8JdaxoebLGWUwYVtadxkxlwlgjUpxmR9s&#10;N9cWGcFTy7N5uVgcK7wIy41m3MTdO6eyHYWxB5v6sC7h6bzFNMeJ2sTmQZW43+yzdmUeIlG9AfVI&#10;ZCMcNp1eJhkd4BNnA215zcPPrUDNmf3gSLBlOZ2mZ5Ev09lbopfhc8/muUc4SVA1j0RANq/j4Slt&#10;PZq2o0pl5sNB2qHGnFs+dHVcDdpksl48lef3HPX737D+BQAA//8DAFBLAwQUAAYACAAAACEAbjAJ&#10;hd8AAAAKAQAADwAAAGRycy9kb3ducmV2LnhtbEyPwU7DMBBE70j8g7VI3KjTNrRViFNVtD0hKlEi&#10;cXVjE1vY6xC7Tfr3LCc4jvZp5m25Hr1jF91HG1DAdJIB09gEZbEVUL/vH1bAYpKopAuoBVx1hHV1&#10;e1PKQoUB3/TlmFpGJRgLKcCk1BWcx8ZoL+MkdBrp9hl6LxPFvuWqlwOVe8dnWbbgXlqkBSM7/Wx0&#10;83U8ewHfu2GbS7ffHbb1xry416v9qK0Q93fj5glY0mP6g+FXn9ShIqdTOKOKzAmYPy5nhArIVzkw&#10;AijPgZ2InC4XwKuS/3+h+gEAAP//AwBQSwECLQAUAAYACAAAACEAtoM4kv4AAADhAQAAEwAAAAAA&#10;AAAAAAAAAAAAAAAAW0NvbnRlbnRfVHlwZXNdLnhtbFBLAQItABQABgAIAAAAIQA4/SH/1gAAAJQB&#10;AAALAAAAAAAAAAAAAAAAAC8BAABfcmVscy8ucmVsc1BLAQItABQABgAIAAAAIQBNJtDvQgIAAGME&#10;AAAOAAAAAAAAAAAAAAAAAC4CAABkcnMvZTJvRG9jLnhtbFBLAQItABQABgAIAAAAIQBuMAmF3wAA&#10;AAoBAAAPAAAAAAAAAAAAAAAAAJwEAABkcnMvZG93bnJldi54bWxQSwUGAAAAAAQABADzAAAAqAUA&#10;AAAA&#10;" filled="f" fillcolor="#e3e9f1" strokecolor="#456188">
                <v:textbox>
                  <w:txbxContent>
                    <w:p w14:paraId="27254AEC" w14:textId="77777777" w:rsidR="00FD64DC" w:rsidRPr="0033720F" w:rsidRDefault="00FD64DC" w:rsidP="00FD64DC">
                      <w:pPr>
                        <w:spacing w:before="120" w:after="120" w:line="240" w:lineRule="auto"/>
                        <w:jc w:val="center"/>
                        <w:rPr>
                          <w:rStyle w:val="Strong"/>
                          <w:sz w:val="24"/>
                          <w:szCs w:val="24"/>
                        </w:rPr>
                      </w:pPr>
                      <w:r w:rsidRPr="0033720F">
                        <w:rPr>
                          <w:rStyle w:val="Strong"/>
                          <w:sz w:val="24"/>
                          <w:szCs w:val="24"/>
                        </w:rPr>
                        <w:t>Defendant</w:t>
                      </w:r>
                    </w:p>
                  </w:txbxContent>
                </v:textbox>
              </v:roundrect>
            </w:pict>
          </mc:Fallback>
        </mc:AlternateContent>
      </w:r>
    </w:p>
    <w:p w14:paraId="38C1F859" w14:textId="77777777" w:rsidR="00A96BB5" w:rsidRDefault="00A96BB5" w:rsidP="0064349A">
      <w:pPr>
        <w:rPr>
          <w:lang w:eastAsia="en-GB"/>
        </w:rPr>
      </w:pPr>
    </w:p>
    <w:p w14:paraId="0C8FE7CE" w14:textId="77777777" w:rsidR="00CD569A" w:rsidRPr="00FD3B6C" w:rsidRDefault="00CD569A" w:rsidP="00FD3B6C">
      <w:pPr>
        <w:spacing w:after="0"/>
        <w:rPr>
          <w:sz w:val="12"/>
          <w:lang w:eastAsia="en-GB"/>
        </w:rPr>
      </w:pPr>
      <w:r>
        <w:rPr>
          <w:lang w:eastAsia="en-GB"/>
        </w:rPr>
        <w:br w:type="page"/>
      </w:r>
    </w:p>
    <w:p w14:paraId="3AB74DAF" w14:textId="77777777" w:rsidR="00166D7A" w:rsidRPr="0064349A" w:rsidRDefault="00FD64DC" w:rsidP="00FD3B6C">
      <w:pPr>
        <w:spacing w:after="120"/>
        <w:rPr>
          <w:lang w:eastAsia="en-GB"/>
        </w:rPr>
      </w:pPr>
      <w:r w:rsidRPr="00FD64DC">
        <w:rPr>
          <w:lang w:eastAsia="en-GB"/>
        </w:rPr>
        <w:lastRenderedPageBreak/>
        <w:t>The difference between Criminal and Civil Law</w:t>
      </w:r>
    </w:p>
    <w:tbl>
      <w:tblPr>
        <w:tblW w:w="0" w:type="auto"/>
        <w:tblBorders>
          <w:top w:val="single" w:sz="4" w:space="0" w:color="456188"/>
          <w:left w:val="single" w:sz="4" w:space="0" w:color="456188"/>
          <w:bottom w:val="single" w:sz="4" w:space="0" w:color="456188"/>
          <w:right w:val="single" w:sz="4" w:space="0" w:color="456188"/>
          <w:insideH w:val="single" w:sz="4" w:space="0" w:color="456188"/>
          <w:insideV w:val="single" w:sz="4" w:space="0" w:color="456188"/>
        </w:tblBorders>
        <w:tblLook w:val="04A0" w:firstRow="1" w:lastRow="0" w:firstColumn="1" w:lastColumn="0" w:noHBand="0" w:noVBand="1"/>
      </w:tblPr>
      <w:tblGrid>
        <w:gridCol w:w="3210"/>
        <w:gridCol w:w="3203"/>
        <w:gridCol w:w="3194"/>
      </w:tblGrid>
      <w:tr w:rsidR="0064349A" w:rsidRPr="0064349A" w14:paraId="017A0241" w14:textId="77777777" w:rsidTr="00FD3B6C">
        <w:trPr>
          <w:trHeight w:val="454"/>
          <w:tblHeader/>
        </w:trPr>
        <w:tc>
          <w:tcPr>
            <w:tcW w:w="3249" w:type="dxa"/>
            <w:shd w:val="clear" w:color="auto" w:fill="E3E9F1"/>
          </w:tcPr>
          <w:p w14:paraId="41004F19" w14:textId="77777777" w:rsidR="0064349A" w:rsidRPr="00601426" w:rsidRDefault="0064349A" w:rsidP="00601426">
            <w:pPr>
              <w:spacing w:before="120" w:after="120"/>
              <w:rPr>
                <w:b/>
              </w:rPr>
            </w:pPr>
          </w:p>
        </w:tc>
        <w:tc>
          <w:tcPr>
            <w:tcW w:w="3249" w:type="dxa"/>
            <w:shd w:val="clear" w:color="auto" w:fill="E3E9F1"/>
            <w:hideMark/>
          </w:tcPr>
          <w:p w14:paraId="191B4E3C" w14:textId="77777777" w:rsidR="0064349A" w:rsidRPr="00601426" w:rsidRDefault="0064349A" w:rsidP="00601426">
            <w:pPr>
              <w:spacing w:before="120" w:after="120"/>
              <w:rPr>
                <w:b/>
              </w:rPr>
            </w:pPr>
            <w:r w:rsidRPr="00601426">
              <w:rPr>
                <w:b/>
              </w:rPr>
              <w:t>Criminal Law</w:t>
            </w:r>
          </w:p>
        </w:tc>
        <w:tc>
          <w:tcPr>
            <w:tcW w:w="3249" w:type="dxa"/>
            <w:shd w:val="clear" w:color="auto" w:fill="E3E9F1"/>
            <w:hideMark/>
          </w:tcPr>
          <w:p w14:paraId="785D57EE" w14:textId="77777777" w:rsidR="0064349A" w:rsidRPr="00601426" w:rsidRDefault="0064349A" w:rsidP="00601426">
            <w:pPr>
              <w:spacing w:before="120" w:after="120"/>
              <w:rPr>
                <w:b/>
              </w:rPr>
            </w:pPr>
            <w:r w:rsidRPr="00601426">
              <w:rPr>
                <w:b/>
              </w:rPr>
              <w:t>Civil Law</w:t>
            </w:r>
          </w:p>
        </w:tc>
      </w:tr>
      <w:tr w:rsidR="0064349A" w:rsidRPr="0064349A" w14:paraId="31FCBC9F" w14:textId="77777777" w:rsidTr="00FD3B6C">
        <w:trPr>
          <w:trHeight w:val="1191"/>
          <w:tblHeader/>
        </w:trPr>
        <w:tc>
          <w:tcPr>
            <w:tcW w:w="3249" w:type="dxa"/>
            <w:shd w:val="clear" w:color="auto" w:fill="auto"/>
            <w:hideMark/>
          </w:tcPr>
          <w:p w14:paraId="6A9C7E90" w14:textId="77777777" w:rsidR="0064349A" w:rsidRPr="0064349A" w:rsidRDefault="0064349A" w:rsidP="00FD3B6C">
            <w:pPr>
              <w:spacing w:after="0"/>
            </w:pPr>
            <w:r w:rsidRPr="0064349A">
              <w:t>Public or private?</w:t>
            </w:r>
          </w:p>
        </w:tc>
        <w:tc>
          <w:tcPr>
            <w:tcW w:w="3249" w:type="dxa"/>
            <w:shd w:val="clear" w:color="auto" w:fill="auto"/>
          </w:tcPr>
          <w:p w14:paraId="67C0C651" w14:textId="77777777" w:rsidR="0064349A" w:rsidRPr="0064349A" w:rsidRDefault="0064349A" w:rsidP="00FD3B6C">
            <w:pPr>
              <w:spacing w:after="0"/>
            </w:pPr>
          </w:p>
        </w:tc>
        <w:tc>
          <w:tcPr>
            <w:tcW w:w="3249" w:type="dxa"/>
            <w:shd w:val="clear" w:color="auto" w:fill="auto"/>
          </w:tcPr>
          <w:p w14:paraId="308D56CC" w14:textId="77777777" w:rsidR="0064349A" w:rsidRPr="0064349A" w:rsidRDefault="0064349A" w:rsidP="00FD3B6C">
            <w:pPr>
              <w:spacing w:after="0"/>
            </w:pPr>
          </w:p>
        </w:tc>
      </w:tr>
      <w:tr w:rsidR="0064349A" w:rsidRPr="0064349A" w14:paraId="535ACEBE" w14:textId="77777777" w:rsidTr="00FD3B6C">
        <w:trPr>
          <w:trHeight w:val="1191"/>
          <w:tblHeader/>
        </w:trPr>
        <w:tc>
          <w:tcPr>
            <w:tcW w:w="3249" w:type="dxa"/>
            <w:shd w:val="clear" w:color="auto" w:fill="auto"/>
            <w:hideMark/>
          </w:tcPr>
          <w:p w14:paraId="71E08F80" w14:textId="77777777" w:rsidR="0064349A" w:rsidRPr="0064349A" w:rsidRDefault="0064349A" w:rsidP="00FD3B6C">
            <w:pPr>
              <w:spacing w:after="0"/>
            </w:pPr>
            <w:r w:rsidRPr="0064349A">
              <w:t>Which courts?</w:t>
            </w:r>
          </w:p>
        </w:tc>
        <w:tc>
          <w:tcPr>
            <w:tcW w:w="3249" w:type="dxa"/>
            <w:shd w:val="clear" w:color="auto" w:fill="auto"/>
          </w:tcPr>
          <w:p w14:paraId="797E50C6" w14:textId="77777777" w:rsidR="0064349A" w:rsidRPr="0064349A" w:rsidRDefault="0064349A" w:rsidP="00FD3B6C">
            <w:pPr>
              <w:spacing w:after="0"/>
            </w:pPr>
          </w:p>
        </w:tc>
        <w:tc>
          <w:tcPr>
            <w:tcW w:w="3249" w:type="dxa"/>
            <w:shd w:val="clear" w:color="auto" w:fill="auto"/>
          </w:tcPr>
          <w:p w14:paraId="7B04FA47" w14:textId="77777777" w:rsidR="0064349A" w:rsidRPr="0064349A" w:rsidRDefault="0064349A" w:rsidP="00FD3B6C">
            <w:pPr>
              <w:spacing w:after="0"/>
            </w:pPr>
          </w:p>
        </w:tc>
      </w:tr>
      <w:tr w:rsidR="0064349A" w:rsidRPr="0064349A" w14:paraId="1B72402B" w14:textId="77777777" w:rsidTr="00FD3B6C">
        <w:trPr>
          <w:trHeight w:val="1191"/>
          <w:tblHeader/>
        </w:trPr>
        <w:tc>
          <w:tcPr>
            <w:tcW w:w="3249" w:type="dxa"/>
            <w:shd w:val="clear" w:color="auto" w:fill="auto"/>
            <w:hideMark/>
          </w:tcPr>
          <w:p w14:paraId="20DE71D0" w14:textId="77777777" w:rsidR="0064349A" w:rsidRPr="0064349A" w:rsidRDefault="0064349A" w:rsidP="00FD3B6C">
            <w:pPr>
              <w:spacing w:after="0"/>
            </w:pPr>
            <w:r w:rsidRPr="0064349A">
              <w:t>The defendant is…?</w:t>
            </w:r>
          </w:p>
        </w:tc>
        <w:tc>
          <w:tcPr>
            <w:tcW w:w="3249" w:type="dxa"/>
            <w:shd w:val="clear" w:color="auto" w:fill="auto"/>
          </w:tcPr>
          <w:p w14:paraId="568C698B" w14:textId="77777777" w:rsidR="0064349A" w:rsidRPr="0064349A" w:rsidRDefault="0064349A" w:rsidP="00FD3B6C">
            <w:pPr>
              <w:spacing w:after="0"/>
            </w:pPr>
          </w:p>
        </w:tc>
        <w:tc>
          <w:tcPr>
            <w:tcW w:w="3249" w:type="dxa"/>
            <w:shd w:val="clear" w:color="auto" w:fill="auto"/>
          </w:tcPr>
          <w:p w14:paraId="1A939487" w14:textId="77777777" w:rsidR="0064349A" w:rsidRPr="0064349A" w:rsidRDefault="0064349A" w:rsidP="00FD3B6C">
            <w:pPr>
              <w:spacing w:after="0"/>
            </w:pPr>
          </w:p>
        </w:tc>
      </w:tr>
      <w:tr w:rsidR="0064349A" w:rsidRPr="0064349A" w14:paraId="269B323A" w14:textId="77777777" w:rsidTr="00FD3B6C">
        <w:trPr>
          <w:trHeight w:val="1191"/>
          <w:tblHeader/>
        </w:trPr>
        <w:tc>
          <w:tcPr>
            <w:tcW w:w="3249" w:type="dxa"/>
            <w:shd w:val="clear" w:color="auto" w:fill="auto"/>
            <w:hideMark/>
          </w:tcPr>
          <w:p w14:paraId="7EB127C3" w14:textId="77777777" w:rsidR="0064349A" w:rsidRPr="0064349A" w:rsidRDefault="0064349A" w:rsidP="00FD3B6C">
            <w:pPr>
              <w:spacing w:after="0"/>
            </w:pPr>
            <w:r w:rsidRPr="0064349A">
              <w:t>The outcome of the case is…?</w:t>
            </w:r>
          </w:p>
        </w:tc>
        <w:tc>
          <w:tcPr>
            <w:tcW w:w="3249" w:type="dxa"/>
            <w:shd w:val="clear" w:color="auto" w:fill="auto"/>
          </w:tcPr>
          <w:p w14:paraId="6AA258D8" w14:textId="77777777" w:rsidR="0064349A" w:rsidRPr="0064349A" w:rsidRDefault="0064349A" w:rsidP="00FD3B6C">
            <w:pPr>
              <w:spacing w:after="0"/>
            </w:pPr>
          </w:p>
        </w:tc>
        <w:tc>
          <w:tcPr>
            <w:tcW w:w="3249" w:type="dxa"/>
            <w:shd w:val="clear" w:color="auto" w:fill="auto"/>
          </w:tcPr>
          <w:p w14:paraId="6FFBD3EC" w14:textId="77777777" w:rsidR="0064349A" w:rsidRPr="0064349A" w:rsidRDefault="0064349A" w:rsidP="00FD3B6C">
            <w:pPr>
              <w:spacing w:after="0"/>
            </w:pPr>
          </w:p>
        </w:tc>
      </w:tr>
      <w:tr w:rsidR="0064349A" w:rsidRPr="0064349A" w14:paraId="1C5AA76C" w14:textId="77777777" w:rsidTr="00FD3B6C">
        <w:trPr>
          <w:trHeight w:val="1191"/>
          <w:tblHeader/>
        </w:trPr>
        <w:tc>
          <w:tcPr>
            <w:tcW w:w="3249" w:type="dxa"/>
            <w:shd w:val="clear" w:color="auto" w:fill="auto"/>
            <w:hideMark/>
          </w:tcPr>
          <w:p w14:paraId="2F18F41E" w14:textId="77777777" w:rsidR="0064349A" w:rsidRPr="0064349A" w:rsidRDefault="0064349A" w:rsidP="00FD3B6C">
            <w:pPr>
              <w:spacing w:after="0"/>
            </w:pPr>
            <w:r w:rsidRPr="0064349A">
              <w:t>If responsible, the defendant is…?</w:t>
            </w:r>
          </w:p>
        </w:tc>
        <w:tc>
          <w:tcPr>
            <w:tcW w:w="3249" w:type="dxa"/>
            <w:shd w:val="clear" w:color="auto" w:fill="auto"/>
          </w:tcPr>
          <w:p w14:paraId="30DCCCAD" w14:textId="77777777" w:rsidR="0064349A" w:rsidRPr="0064349A" w:rsidRDefault="0064349A" w:rsidP="00FD3B6C">
            <w:pPr>
              <w:spacing w:after="0"/>
            </w:pPr>
          </w:p>
        </w:tc>
        <w:tc>
          <w:tcPr>
            <w:tcW w:w="3249" w:type="dxa"/>
            <w:shd w:val="clear" w:color="auto" w:fill="auto"/>
          </w:tcPr>
          <w:p w14:paraId="36AF6883" w14:textId="77777777" w:rsidR="0064349A" w:rsidRPr="0064349A" w:rsidRDefault="0064349A" w:rsidP="00FD3B6C">
            <w:pPr>
              <w:spacing w:after="0"/>
            </w:pPr>
          </w:p>
        </w:tc>
      </w:tr>
      <w:tr w:rsidR="0064349A" w:rsidRPr="0064349A" w14:paraId="645DB767" w14:textId="77777777" w:rsidTr="00FD3B6C">
        <w:trPr>
          <w:trHeight w:val="1191"/>
          <w:tblHeader/>
        </w:trPr>
        <w:tc>
          <w:tcPr>
            <w:tcW w:w="3249" w:type="dxa"/>
            <w:shd w:val="clear" w:color="auto" w:fill="auto"/>
            <w:hideMark/>
          </w:tcPr>
          <w:p w14:paraId="4062F42D" w14:textId="77777777" w:rsidR="0064349A" w:rsidRPr="0064349A" w:rsidRDefault="0064349A" w:rsidP="00FD3B6C">
            <w:pPr>
              <w:spacing w:after="0"/>
            </w:pPr>
            <w:r w:rsidRPr="0064349A">
              <w:t>Examples:</w:t>
            </w:r>
          </w:p>
        </w:tc>
        <w:tc>
          <w:tcPr>
            <w:tcW w:w="3249" w:type="dxa"/>
            <w:shd w:val="clear" w:color="auto" w:fill="auto"/>
          </w:tcPr>
          <w:p w14:paraId="54C529ED" w14:textId="77777777" w:rsidR="0064349A" w:rsidRPr="0064349A" w:rsidRDefault="0064349A" w:rsidP="00FD3B6C">
            <w:pPr>
              <w:spacing w:after="0"/>
            </w:pPr>
          </w:p>
        </w:tc>
        <w:tc>
          <w:tcPr>
            <w:tcW w:w="3249" w:type="dxa"/>
            <w:shd w:val="clear" w:color="auto" w:fill="auto"/>
          </w:tcPr>
          <w:p w14:paraId="1C0157D6" w14:textId="77777777" w:rsidR="0064349A" w:rsidRPr="0064349A" w:rsidRDefault="0064349A" w:rsidP="00FD3B6C">
            <w:pPr>
              <w:spacing w:after="0"/>
            </w:pPr>
          </w:p>
        </w:tc>
      </w:tr>
      <w:tr w:rsidR="0064349A" w:rsidRPr="0064349A" w14:paraId="037EC7F9" w14:textId="77777777" w:rsidTr="00FD3B6C">
        <w:trPr>
          <w:trHeight w:val="1191"/>
          <w:tblHeader/>
        </w:trPr>
        <w:tc>
          <w:tcPr>
            <w:tcW w:w="3249" w:type="dxa"/>
            <w:shd w:val="clear" w:color="auto" w:fill="auto"/>
            <w:hideMark/>
          </w:tcPr>
          <w:p w14:paraId="08D0850A" w14:textId="77777777" w:rsidR="0064349A" w:rsidRPr="0064349A" w:rsidRDefault="0064349A" w:rsidP="00FD3B6C">
            <w:pPr>
              <w:spacing w:after="0"/>
            </w:pPr>
            <w:r w:rsidRPr="0064349A">
              <w:t>Burden of proof</w:t>
            </w:r>
          </w:p>
        </w:tc>
        <w:tc>
          <w:tcPr>
            <w:tcW w:w="3249" w:type="dxa"/>
            <w:shd w:val="clear" w:color="auto" w:fill="auto"/>
          </w:tcPr>
          <w:p w14:paraId="3691E7B2" w14:textId="77777777" w:rsidR="0064349A" w:rsidRPr="0064349A" w:rsidRDefault="0064349A" w:rsidP="00FD3B6C">
            <w:pPr>
              <w:spacing w:after="0"/>
            </w:pPr>
          </w:p>
        </w:tc>
        <w:tc>
          <w:tcPr>
            <w:tcW w:w="3249" w:type="dxa"/>
            <w:shd w:val="clear" w:color="auto" w:fill="auto"/>
          </w:tcPr>
          <w:p w14:paraId="526770CE" w14:textId="77777777" w:rsidR="0064349A" w:rsidRPr="0064349A" w:rsidRDefault="0064349A" w:rsidP="00FD3B6C">
            <w:pPr>
              <w:spacing w:after="0"/>
            </w:pPr>
          </w:p>
        </w:tc>
      </w:tr>
      <w:tr w:rsidR="0064349A" w:rsidRPr="0064349A" w14:paraId="432B7CC2" w14:textId="77777777" w:rsidTr="00FD3B6C">
        <w:trPr>
          <w:trHeight w:val="1191"/>
          <w:tblHeader/>
        </w:trPr>
        <w:tc>
          <w:tcPr>
            <w:tcW w:w="3249" w:type="dxa"/>
            <w:shd w:val="clear" w:color="auto" w:fill="auto"/>
            <w:hideMark/>
          </w:tcPr>
          <w:p w14:paraId="02AB67AE" w14:textId="77777777" w:rsidR="0064349A" w:rsidRPr="0064349A" w:rsidRDefault="0064349A" w:rsidP="00FD3B6C">
            <w:pPr>
              <w:spacing w:after="0"/>
            </w:pPr>
            <w:r w:rsidRPr="0064349A">
              <w:t>Standard of proof</w:t>
            </w:r>
          </w:p>
        </w:tc>
        <w:tc>
          <w:tcPr>
            <w:tcW w:w="3249" w:type="dxa"/>
            <w:shd w:val="clear" w:color="auto" w:fill="auto"/>
          </w:tcPr>
          <w:p w14:paraId="7CBEED82" w14:textId="77777777" w:rsidR="0064349A" w:rsidRPr="0064349A" w:rsidRDefault="0064349A" w:rsidP="00FD3B6C">
            <w:pPr>
              <w:spacing w:after="0"/>
            </w:pPr>
          </w:p>
        </w:tc>
        <w:tc>
          <w:tcPr>
            <w:tcW w:w="3249" w:type="dxa"/>
            <w:shd w:val="clear" w:color="auto" w:fill="auto"/>
          </w:tcPr>
          <w:p w14:paraId="6E36661F" w14:textId="77777777" w:rsidR="0064349A" w:rsidRPr="0064349A" w:rsidRDefault="0064349A" w:rsidP="00FD3B6C">
            <w:pPr>
              <w:spacing w:after="0"/>
            </w:pPr>
          </w:p>
        </w:tc>
      </w:tr>
      <w:tr w:rsidR="0064349A" w:rsidRPr="0064349A" w14:paraId="4F96D6EE" w14:textId="77777777" w:rsidTr="00FD3B6C">
        <w:trPr>
          <w:trHeight w:val="1191"/>
          <w:tblHeader/>
        </w:trPr>
        <w:tc>
          <w:tcPr>
            <w:tcW w:w="3249" w:type="dxa"/>
            <w:shd w:val="clear" w:color="auto" w:fill="auto"/>
            <w:hideMark/>
          </w:tcPr>
          <w:p w14:paraId="4ACF1FE0" w14:textId="77777777" w:rsidR="0064349A" w:rsidRPr="0064349A" w:rsidRDefault="0064349A" w:rsidP="00FD3B6C">
            <w:pPr>
              <w:spacing w:after="0"/>
            </w:pPr>
            <w:r w:rsidRPr="0064349A">
              <w:t>Cases are written:</w:t>
            </w:r>
          </w:p>
        </w:tc>
        <w:tc>
          <w:tcPr>
            <w:tcW w:w="3249" w:type="dxa"/>
            <w:shd w:val="clear" w:color="auto" w:fill="auto"/>
          </w:tcPr>
          <w:p w14:paraId="38645DC7" w14:textId="77777777" w:rsidR="0064349A" w:rsidRPr="0064349A" w:rsidRDefault="0064349A" w:rsidP="00FD3B6C">
            <w:pPr>
              <w:spacing w:after="0"/>
            </w:pPr>
          </w:p>
        </w:tc>
        <w:tc>
          <w:tcPr>
            <w:tcW w:w="3249" w:type="dxa"/>
            <w:shd w:val="clear" w:color="auto" w:fill="auto"/>
          </w:tcPr>
          <w:p w14:paraId="135E58C4" w14:textId="77777777" w:rsidR="0064349A" w:rsidRPr="0064349A" w:rsidRDefault="0064349A" w:rsidP="00FD3B6C">
            <w:pPr>
              <w:spacing w:after="0"/>
            </w:pPr>
          </w:p>
        </w:tc>
      </w:tr>
      <w:tr w:rsidR="0064349A" w:rsidRPr="0064349A" w14:paraId="121B76FE" w14:textId="77777777" w:rsidTr="00FD3B6C">
        <w:trPr>
          <w:trHeight w:val="1191"/>
          <w:tblHeader/>
        </w:trPr>
        <w:tc>
          <w:tcPr>
            <w:tcW w:w="3249" w:type="dxa"/>
            <w:shd w:val="clear" w:color="auto" w:fill="auto"/>
            <w:hideMark/>
          </w:tcPr>
          <w:p w14:paraId="374AE9F0" w14:textId="77777777" w:rsidR="0064349A" w:rsidRPr="0064349A" w:rsidRDefault="0064349A" w:rsidP="00FD3B6C">
            <w:pPr>
              <w:spacing w:after="0"/>
            </w:pPr>
            <w:r w:rsidRPr="0064349A">
              <w:t>Example of a case:</w:t>
            </w:r>
          </w:p>
        </w:tc>
        <w:tc>
          <w:tcPr>
            <w:tcW w:w="3249" w:type="dxa"/>
            <w:shd w:val="clear" w:color="auto" w:fill="auto"/>
          </w:tcPr>
          <w:p w14:paraId="62EBF9A1" w14:textId="77777777" w:rsidR="0064349A" w:rsidRPr="0064349A" w:rsidRDefault="0064349A" w:rsidP="00FD3B6C">
            <w:pPr>
              <w:spacing w:after="0"/>
            </w:pPr>
          </w:p>
        </w:tc>
        <w:tc>
          <w:tcPr>
            <w:tcW w:w="3249" w:type="dxa"/>
            <w:shd w:val="clear" w:color="auto" w:fill="auto"/>
          </w:tcPr>
          <w:p w14:paraId="0C6C2CD5" w14:textId="77777777" w:rsidR="0064349A" w:rsidRPr="0064349A" w:rsidRDefault="0064349A" w:rsidP="00FD3B6C">
            <w:pPr>
              <w:spacing w:after="0"/>
            </w:pPr>
          </w:p>
        </w:tc>
      </w:tr>
    </w:tbl>
    <w:p w14:paraId="3148DA85" w14:textId="77777777" w:rsidR="0064349A" w:rsidRPr="0064349A" w:rsidRDefault="00A67D01" w:rsidP="00A67D01">
      <w:pPr>
        <w:spacing w:line="240" w:lineRule="auto"/>
        <w:rPr>
          <w:b/>
        </w:rPr>
      </w:pPr>
      <w:r>
        <w:br w:type="page"/>
      </w:r>
      <w:r w:rsidR="0064349A" w:rsidRPr="0064349A">
        <w:rPr>
          <w:b/>
        </w:rPr>
        <w:lastRenderedPageBreak/>
        <w:t>State whether the criminal law, civil law or both would deal with the following situations:</w:t>
      </w:r>
    </w:p>
    <w:p w14:paraId="69B17274" w14:textId="77777777" w:rsidR="0064349A" w:rsidRDefault="0064349A" w:rsidP="00FD64DC">
      <w:pPr>
        <w:numPr>
          <w:ilvl w:val="0"/>
          <w:numId w:val="6"/>
        </w:numPr>
        <w:ind w:left="567" w:hanging="567"/>
      </w:pPr>
      <w:r w:rsidRPr="0064349A">
        <w:t xml:space="preserve">James has an argument with John and punches him in the face and breaks his nose. </w:t>
      </w:r>
    </w:p>
    <w:p w14:paraId="709E88E4" w14:textId="77777777" w:rsidR="00FD64DC" w:rsidRDefault="00FD64DC" w:rsidP="00FD64DC">
      <w:pPr>
        <w:tabs>
          <w:tab w:val="left" w:leader="dot" w:pos="9072"/>
        </w:tabs>
      </w:pPr>
      <w:r>
        <w:tab/>
      </w:r>
    </w:p>
    <w:p w14:paraId="508C98E9" w14:textId="77777777" w:rsidR="00FD64DC" w:rsidRDefault="00FD64DC" w:rsidP="00FD64DC">
      <w:pPr>
        <w:tabs>
          <w:tab w:val="left" w:leader="dot" w:pos="9072"/>
        </w:tabs>
      </w:pPr>
      <w:r>
        <w:tab/>
      </w:r>
    </w:p>
    <w:p w14:paraId="15288A5B" w14:textId="77777777" w:rsidR="0064349A" w:rsidRDefault="0064349A" w:rsidP="00FD64DC">
      <w:pPr>
        <w:numPr>
          <w:ilvl w:val="0"/>
          <w:numId w:val="6"/>
        </w:numPr>
        <w:ind w:left="567" w:hanging="567"/>
      </w:pPr>
      <w:r w:rsidRPr="0064349A">
        <w:t>Sarah plays her music very loud into the night. Her neighbours want to get her to stop.</w:t>
      </w:r>
    </w:p>
    <w:p w14:paraId="779F8E76" w14:textId="77777777" w:rsidR="00FD64DC" w:rsidRDefault="00FD64DC" w:rsidP="00FD64DC">
      <w:pPr>
        <w:tabs>
          <w:tab w:val="left" w:leader="dot" w:pos="9072"/>
        </w:tabs>
      </w:pPr>
      <w:r>
        <w:tab/>
      </w:r>
    </w:p>
    <w:p w14:paraId="7818863E" w14:textId="77777777" w:rsidR="00FD64DC" w:rsidRDefault="00FD64DC" w:rsidP="00FD64DC">
      <w:pPr>
        <w:tabs>
          <w:tab w:val="left" w:leader="dot" w:pos="9072"/>
        </w:tabs>
      </w:pPr>
      <w:r>
        <w:tab/>
      </w:r>
    </w:p>
    <w:p w14:paraId="2359FD80" w14:textId="77777777" w:rsidR="0064349A" w:rsidRDefault="0064349A" w:rsidP="00FD64DC">
      <w:pPr>
        <w:numPr>
          <w:ilvl w:val="0"/>
          <w:numId w:val="6"/>
        </w:numPr>
        <w:ind w:left="567" w:hanging="567"/>
      </w:pPr>
      <w:r w:rsidRPr="0064349A">
        <w:t xml:space="preserve">Simon buys a DVD player from a shop. When he plugs it in he receives an electric </w:t>
      </w:r>
      <w:proofErr w:type="gramStart"/>
      <w:r w:rsidRPr="0064349A">
        <w:t>shock.</w:t>
      </w:r>
      <w:proofErr w:type="gramEnd"/>
    </w:p>
    <w:p w14:paraId="44F69B9A" w14:textId="77777777" w:rsidR="00FD64DC" w:rsidRDefault="00FD64DC" w:rsidP="00FD64DC">
      <w:pPr>
        <w:tabs>
          <w:tab w:val="left" w:leader="dot" w:pos="9072"/>
        </w:tabs>
      </w:pPr>
      <w:r>
        <w:tab/>
      </w:r>
    </w:p>
    <w:p w14:paraId="5F07D11E" w14:textId="77777777" w:rsidR="00FD64DC" w:rsidRDefault="00FD64DC" w:rsidP="00FD64DC">
      <w:pPr>
        <w:tabs>
          <w:tab w:val="left" w:leader="dot" w:pos="9072"/>
        </w:tabs>
      </w:pPr>
      <w:r>
        <w:tab/>
      </w:r>
    </w:p>
    <w:p w14:paraId="0D606E9D" w14:textId="77777777" w:rsidR="0064349A" w:rsidRDefault="0064349A" w:rsidP="00FD64DC">
      <w:pPr>
        <w:numPr>
          <w:ilvl w:val="0"/>
          <w:numId w:val="6"/>
        </w:numPr>
        <w:ind w:left="567" w:hanging="567"/>
      </w:pPr>
      <w:r w:rsidRPr="0064349A">
        <w:t>Victoria takes a bottle of wine from the supermarket and does not pay for it.</w:t>
      </w:r>
    </w:p>
    <w:p w14:paraId="41508A3C" w14:textId="77777777" w:rsidR="00FD64DC" w:rsidRDefault="00FD64DC" w:rsidP="00FD64DC">
      <w:pPr>
        <w:tabs>
          <w:tab w:val="left" w:leader="dot" w:pos="9072"/>
        </w:tabs>
      </w:pPr>
      <w:r>
        <w:tab/>
      </w:r>
    </w:p>
    <w:p w14:paraId="43D6B1D6" w14:textId="77777777" w:rsidR="00FD64DC" w:rsidRDefault="00FD64DC" w:rsidP="00FD64DC">
      <w:pPr>
        <w:tabs>
          <w:tab w:val="left" w:leader="dot" w:pos="9072"/>
        </w:tabs>
      </w:pPr>
      <w:r>
        <w:tab/>
      </w:r>
    </w:p>
    <w:p w14:paraId="1808D24B" w14:textId="77777777" w:rsidR="0064349A" w:rsidRDefault="0064349A" w:rsidP="0064349A">
      <w:pPr>
        <w:numPr>
          <w:ilvl w:val="0"/>
          <w:numId w:val="6"/>
        </w:numPr>
        <w:ind w:left="567" w:hanging="567"/>
      </w:pPr>
      <w:r w:rsidRPr="0064349A">
        <w:t xml:space="preserve">Natalie is late for work. She drives over the speed limit and knocks a cyclist </w:t>
      </w:r>
      <w:r w:rsidR="003F1EAB">
        <w:t xml:space="preserve">off </w:t>
      </w:r>
      <w:r w:rsidRPr="0064349A">
        <w:t>their bike.</w:t>
      </w:r>
    </w:p>
    <w:p w14:paraId="17DBC151" w14:textId="77777777" w:rsidR="00FD64DC" w:rsidRPr="00213EEA" w:rsidRDefault="003C3089" w:rsidP="00FD64DC">
      <w:pPr>
        <w:tabs>
          <w:tab w:val="left" w:leader="dot" w:pos="9072"/>
        </w:tabs>
      </w:pPr>
      <w:r>
        <w:tab/>
      </w:r>
    </w:p>
    <w:p w14:paraId="6F8BD81B" w14:textId="77777777" w:rsidR="00A67D01" w:rsidRDefault="00A67D01" w:rsidP="00FD64DC">
      <w:pPr>
        <w:tabs>
          <w:tab w:val="left" w:leader="dot" w:pos="9072"/>
        </w:tabs>
      </w:pPr>
      <w:r>
        <w:tab/>
      </w:r>
    </w:p>
    <w:p w14:paraId="2613E9C1" w14:textId="77777777" w:rsidR="00A96BB5" w:rsidRPr="00AF74C3" w:rsidRDefault="00A67D01" w:rsidP="00AF74C3">
      <w:pPr>
        <w:tabs>
          <w:tab w:val="left" w:leader="dot" w:pos="9072"/>
        </w:tabs>
        <w:spacing w:after="0" w:line="240" w:lineRule="auto"/>
        <w:rPr>
          <w:sz w:val="14"/>
        </w:rPr>
      </w:pPr>
      <w:r>
        <w:br w:type="page"/>
      </w:r>
    </w:p>
    <w:p w14:paraId="556BBF7B" w14:textId="25C3EF9E" w:rsidR="00700098" w:rsidRDefault="00700098" w:rsidP="00AF74C3">
      <w:pPr>
        <w:pStyle w:val="Heading3"/>
        <w:spacing w:before="0"/>
        <w:rPr>
          <w:lang w:eastAsia="en-GB"/>
        </w:rPr>
      </w:pPr>
      <w:bookmarkStart w:id="19" w:name="_Toc48807548"/>
      <w:r w:rsidRPr="7127F7B4">
        <w:rPr>
          <w:lang w:eastAsia="en-GB"/>
        </w:rPr>
        <w:lastRenderedPageBreak/>
        <w:t>An overview of the development of English Law: custom, common law, statute law</w:t>
      </w:r>
      <w:bookmarkEnd w:id="19"/>
    </w:p>
    <w:p w14:paraId="445EE1EF" w14:textId="77777777" w:rsidR="00700098" w:rsidRPr="00B35D2D" w:rsidRDefault="00700098" w:rsidP="006B6D82">
      <w:pPr>
        <w:spacing w:before="240"/>
        <w:rPr>
          <w:rStyle w:val="Strong"/>
        </w:rPr>
      </w:pPr>
      <w:r w:rsidRPr="00B35D2D">
        <w:rPr>
          <w:rStyle w:val="Strong"/>
        </w:rPr>
        <w:t>Key terms:</w:t>
      </w:r>
    </w:p>
    <w:p w14:paraId="5C90C4A9" w14:textId="77777777" w:rsidR="00700098" w:rsidRDefault="00700098" w:rsidP="00700098">
      <w:r w:rsidRPr="003A7185">
        <w:rPr>
          <w:b/>
        </w:rPr>
        <w:t>Customary law</w:t>
      </w:r>
      <w:r>
        <w:t xml:space="preserve"> – accepted practices that become part of a society’s laws through established rules.</w:t>
      </w:r>
    </w:p>
    <w:p w14:paraId="088301CF" w14:textId="77777777" w:rsidR="00700098" w:rsidRDefault="00700098" w:rsidP="00700098">
      <w:r w:rsidRPr="7127F7B4">
        <w:rPr>
          <w:b/>
          <w:bCs/>
        </w:rPr>
        <w:t>Common law</w:t>
      </w:r>
      <w:r>
        <w:t xml:space="preserve"> – is a system of judges making laws that are ‘common’ to all (Note: the term ‘common law’ is also used in another context to describe a type of legal system).</w:t>
      </w:r>
    </w:p>
    <w:p w14:paraId="10B1054B" w14:textId="77777777" w:rsidR="00700098" w:rsidRDefault="00700098" w:rsidP="00700098">
      <w:r w:rsidRPr="003A7185">
        <w:rPr>
          <w:b/>
        </w:rPr>
        <w:t>Statute law</w:t>
      </w:r>
      <w:r>
        <w:t xml:space="preserve"> – these are laws made by parliament. The history of statutory law included the establishment of an Engl</w:t>
      </w:r>
      <w:r w:rsidR="00E97D85">
        <w:t>ish Parliament (1265), the union</w:t>
      </w:r>
      <w:r>
        <w:t xml:space="preserve"> with Scotland (Acts of Union 1707), </w:t>
      </w:r>
      <w:r w:rsidRPr="008B73B5">
        <w:t>membership of the European Communities (1973) and</w:t>
      </w:r>
      <w:r>
        <w:t xml:space="preserve"> further devolution of power to Northern Ireland, Scotland and Wales (</w:t>
      </w:r>
      <w:r>
        <w:rPr>
          <w:lang w:val="en"/>
        </w:rPr>
        <w:t>the Northern Ireland Act 1998; Scotland Act 1998; and the Government of Wales Act 1998).</w:t>
      </w:r>
    </w:p>
    <w:p w14:paraId="22E953EA" w14:textId="77777777" w:rsidR="00700098" w:rsidRDefault="00700098" w:rsidP="00700098">
      <w:r>
        <w:t xml:space="preserve">The term </w:t>
      </w:r>
      <w:r w:rsidRPr="003A7185">
        <w:rPr>
          <w:b/>
        </w:rPr>
        <w:t xml:space="preserve">‘English Legal System’ </w:t>
      </w:r>
      <w:r>
        <w:t>refers to the laws and procedures in England and Wales (Scotland and Ireland have different legal systems although there are overlaps). Here are some of the key dates in English law:</w:t>
      </w:r>
    </w:p>
    <w:p w14:paraId="591110DE" w14:textId="77777777" w:rsidR="00700098" w:rsidRPr="00E97D85" w:rsidRDefault="00700098" w:rsidP="00700098">
      <w:pPr>
        <w:rPr>
          <w:b/>
        </w:rPr>
      </w:pPr>
      <w:r w:rsidRPr="00E97D85">
        <w:rPr>
          <w:b/>
        </w:rPr>
        <w:t>1066</w:t>
      </w:r>
    </w:p>
    <w:p w14:paraId="3D6100A7" w14:textId="77777777" w:rsidR="00700098" w:rsidRDefault="00700098" w:rsidP="00700098">
      <w:r>
        <w:t xml:space="preserve">English common law was established after England became one kingdom and replaced the existing customary and Roman law. After the Norman invasion of 1066, Norman kings used judges to spread the ‘king’s law’ to replace any remaining Anglo-Saxon laws. The ‘king’s law’ became known as ‘common law’. Important landmarks in legal history include the signing of the Magna Carta 1215. Before 1215 there were three main ways to decide a case: </w:t>
      </w:r>
    </w:p>
    <w:p w14:paraId="7F8C60DB" w14:textId="77777777" w:rsidR="00700098" w:rsidRDefault="00700098" w:rsidP="00700098">
      <w:pPr>
        <w:numPr>
          <w:ilvl w:val="0"/>
          <w:numId w:val="15"/>
        </w:numPr>
        <w:ind w:left="567" w:hanging="567"/>
      </w:pPr>
      <w:r>
        <w:t xml:space="preserve">Trial by ordeal – this was either by water or by fire. The accused was dunked in a pool and if innocent they would sink and the guilty would float. Trial by fire required the accused to carry a hot poker. Their hand would be bandaged and then checked after three days. If the wound was clean, the defendant was innocent. </w:t>
      </w:r>
      <w:proofErr w:type="gramStart"/>
      <w:r>
        <w:t>Both of these</w:t>
      </w:r>
      <w:proofErr w:type="gramEnd"/>
      <w:r>
        <w:t xml:space="preserve"> practices were stopped by the Church in 1215.</w:t>
      </w:r>
    </w:p>
    <w:p w14:paraId="3F41266A" w14:textId="77777777" w:rsidR="00A67D01" w:rsidRDefault="00700098" w:rsidP="00700098">
      <w:pPr>
        <w:numPr>
          <w:ilvl w:val="0"/>
          <w:numId w:val="15"/>
        </w:numPr>
        <w:ind w:left="567" w:hanging="567"/>
      </w:pPr>
      <w:r>
        <w:t xml:space="preserve">Trial by oath – the accused would swear on their word that they were not guilty. The courts would often require witnesses (oath-helpers) to give character references. </w:t>
      </w:r>
    </w:p>
    <w:p w14:paraId="10F811A6" w14:textId="77777777" w:rsidR="00700098" w:rsidRDefault="00700098" w:rsidP="00700098">
      <w:pPr>
        <w:numPr>
          <w:ilvl w:val="0"/>
          <w:numId w:val="15"/>
        </w:numPr>
        <w:ind w:left="567" w:hanging="567"/>
      </w:pPr>
      <w:r>
        <w:t xml:space="preserve">Trial by battle – the accused had a full day to fight the other party in a dispute until they gave in. Land disputes could be settled using a ‘champion’ hired by the </w:t>
      </w:r>
      <w:proofErr w:type="gramStart"/>
      <w:r>
        <w:t>land owner</w:t>
      </w:r>
      <w:proofErr w:type="gramEnd"/>
      <w:r>
        <w:t xml:space="preserve"> to fight on their behalf. This method of solving a dispute officially ended in 1818.</w:t>
      </w:r>
    </w:p>
    <w:p w14:paraId="2D85D16E" w14:textId="77777777" w:rsidR="00700098" w:rsidRPr="00244343" w:rsidRDefault="00700098" w:rsidP="00700098">
      <w:pPr>
        <w:rPr>
          <w:b/>
        </w:rPr>
      </w:pPr>
      <w:r w:rsidRPr="00244343">
        <w:rPr>
          <w:b/>
        </w:rPr>
        <w:t>1215</w:t>
      </w:r>
    </w:p>
    <w:p w14:paraId="75DDD0D8" w14:textId="77777777" w:rsidR="00700098" w:rsidRPr="00294850" w:rsidRDefault="00700098" w:rsidP="00700098">
      <w:r>
        <w:t>In 1215 the Magna Carta limited the powers of the King by stating that no person was above the law. It also included certain rights and liberties th</w:t>
      </w:r>
      <w:r w:rsidR="00294850">
        <w:t xml:space="preserve">at had previously been denied. </w:t>
      </w:r>
    </w:p>
    <w:p w14:paraId="631A3BFE" w14:textId="77777777" w:rsidR="00700098" w:rsidRPr="00244343" w:rsidRDefault="00700098" w:rsidP="00700098">
      <w:pPr>
        <w:rPr>
          <w:b/>
        </w:rPr>
      </w:pPr>
      <w:r w:rsidRPr="00244343">
        <w:rPr>
          <w:b/>
        </w:rPr>
        <w:lastRenderedPageBreak/>
        <w:t>1265</w:t>
      </w:r>
    </w:p>
    <w:p w14:paraId="1B559573" w14:textId="77777777" w:rsidR="00700098" w:rsidRDefault="00700098" w:rsidP="00700098">
      <w:r>
        <w:t xml:space="preserve">In 1265 the first parliaments were held in England and Ireland. </w:t>
      </w:r>
    </w:p>
    <w:p w14:paraId="1F14160D" w14:textId="77777777" w:rsidR="00700098" w:rsidRPr="00244343" w:rsidRDefault="00700098" w:rsidP="00700098">
      <w:pPr>
        <w:rPr>
          <w:b/>
        </w:rPr>
      </w:pPr>
      <w:r w:rsidRPr="00244343">
        <w:rPr>
          <w:b/>
        </w:rPr>
        <w:t>16</w:t>
      </w:r>
      <w:r w:rsidRPr="00244343">
        <w:rPr>
          <w:b/>
          <w:vertAlign w:val="superscript"/>
        </w:rPr>
        <w:t>th</w:t>
      </w:r>
      <w:r w:rsidRPr="00244343">
        <w:rPr>
          <w:b/>
        </w:rPr>
        <w:t xml:space="preserve"> Century</w:t>
      </w:r>
    </w:p>
    <w:p w14:paraId="13E80461" w14:textId="77777777" w:rsidR="006D0094" w:rsidRDefault="00700098" w:rsidP="00700098">
      <w:r>
        <w:t>The British Empire was first established in the 16</w:t>
      </w:r>
      <w:r w:rsidRPr="001F53C4">
        <w:rPr>
          <w:vertAlign w:val="superscript"/>
        </w:rPr>
        <w:t>th</w:t>
      </w:r>
      <w:r>
        <w:t xml:space="preserve"> century and included the Americas and the West Indies. This empire came to an end after the American Revolution ended in 1783. During the 19</w:t>
      </w:r>
      <w:r w:rsidRPr="001F53C4">
        <w:rPr>
          <w:vertAlign w:val="superscript"/>
        </w:rPr>
        <w:t>th</w:t>
      </w:r>
      <w:r>
        <w:t xml:space="preserve"> century the second empire was established and included large parts of Africa and India. These countries were decolonised in 1949 when British rule was lifted however, 53 member states kept their connection with the UK and are known as the </w:t>
      </w:r>
      <w:r w:rsidRPr="008B73B5">
        <w:t>Commonwealth and sixteen of</w:t>
      </w:r>
      <w:r>
        <w:t xml:space="preserve"> these countries have kept the Queen as their head of state. The Commonwealth countries can also use the English courts as a final place to appeal. These cases are heard by the Judicial Committee of the Privy Council who sit in the UK Supreme Court. Decisions made by the Privy Council are not binding on English </w:t>
      </w:r>
      <w:proofErr w:type="gramStart"/>
      <w:r>
        <w:t>law</w:t>
      </w:r>
      <w:proofErr w:type="gramEnd"/>
      <w:r>
        <w:t xml:space="preserve"> but they are persuasive. You will notice that many of these countries use the same or a very similar legal system to the English common law system.</w:t>
      </w:r>
    </w:p>
    <w:p w14:paraId="443505B8" w14:textId="77777777" w:rsidR="00700098" w:rsidRPr="00244343" w:rsidRDefault="00700098" w:rsidP="00700098">
      <w:pPr>
        <w:rPr>
          <w:b/>
        </w:rPr>
      </w:pPr>
      <w:r w:rsidRPr="00244343">
        <w:rPr>
          <w:b/>
        </w:rPr>
        <w:t>1670</w:t>
      </w:r>
    </w:p>
    <w:p w14:paraId="5AC09EB1" w14:textId="77777777" w:rsidR="00700098" w:rsidRDefault="00700098" w:rsidP="00700098">
      <w:r>
        <w:t xml:space="preserve">The use of juries and magistrates started to increase and the concept of ‘jury equity’ was established in </w:t>
      </w:r>
      <w:r w:rsidRPr="00E97D85">
        <w:rPr>
          <w:i/>
        </w:rPr>
        <w:t>Bushell’s Case</w:t>
      </w:r>
      <w:r>
        <w:t xml:space="preserve"> 1670. </w:t>
      </w:r>
    </w:p>
    <w:p w14:paraId="358A3FF8" w14:textId="77777777" w:rsidR="00700098" w:rsidRPr="00244343" w:rsidRDefault="00700098" w:rsidP="00700098">
      <w:pPr>
        <w:rPr>
          <w:b/>
        </w:rPr>
      </w:pPr>
      <w:r w:rsidRPr="00244343">
        <w:rPr>
          <w:b/>
        </w:rPr>
        <w:t>1707</w:t>
      </w:r>
    </w:p>
    <w:p w14:paraId="77F54972" w14:textId="77777777" w:rsidR="00A67D01" w:rsidRDefault="00700098" w:rsidP="00700098">
      <w:r>
        <w:t xml:space="preserve">Acts of Union 1707 united the separate parliaments of England and Scotland. From then on, the Parliament of Great Britain passed laws for England, Wales and Scotland. Some of the power was devolved back to Scotland in 1998 in the Scotland Act. </w:t>
      </w:r>
    </w:p>
    <w:p w14:paraId="2F6138BC" w14:textId="1C66627B" w:rsidR="00700098" w:rsidRPr="00244343" w:rsidRDefault="00700098" w:rsidP="00700098">
      <w:pPr>
        <w:rPr>
          <w:b/>
        </w:rPr>
      </w:pPr>
      <w:r w:rsidRPr="00244343">
        <w:rPr>
          <w:b/>
          <w:bCs/>
          <w:iCs/>
          <w:lang w:val="en"/>
        </w:rPr>
        <w:t>1935</w:t>
      </w:r>
    </w:p>
    <w:p w14:paraId="7E046C74" w14:textId="77777777" w:rsidR="00A96BB5" w:rsidRPr="00294850" w:rsidRDefault="00700098" w:rsidP="00700098">
      <w:pPr>
        <w:rPr>
          <w:lang w:val="en"/>
        </w:rPr>
      </w:pPr>
      <w:r>
        <w:rPr>
          <w:bCs/>
          <w:iCs/>
          <w:lang w:val="en"/>
        </w:rPr>
        <w:t xml:space="preserve">In 1935 the landmark case of </w:t>
      </w:r>
      <w:proofErr w:type="spellStart"/>
      <w:r w:rsidRPr="00E97D85">
        <w:rPr>
          <w:bCs/>
          <w:i/>
          <w:iCs/>
          <w:lang w:val="en"/>
        </w:rPr>
        <w:t>Woolmington</w:t>
      </w:r>
      <w:proofErr w:type="spellEnd"/>
      <w:r w:rsidRPr="00E97D85">
        <w:rPr>
          <w:bCs/>
          <w:i/>
          <w:iCs/>
          <w:lang w:val="en"/>
        </w:rPr>
        <w:t xml:space="preserve"> v DPP</w:t>
      </w:r>
      <w:r w:rsidRPr="0018083A">
        <w:rPr>
          <w:lang w:val="en"/>
        </w:rPr>
        <w:t xml:space="preserve"> </w:t>
      </w:r>
      <w:r>
        <w:rPr>
          <w:lang w:val="en"/>
        </w:rPr>
        <w:t xml:space="preserve">established </w:t>
      </w:r>
      <w:r w:rsidRPr="0018083A">
        <w:rPr>
          <w:lang w:val="en"/>
        </w:rPr>
        <w:t xml:space="preserve">the </w:t>
      </w:r>
      <w:r>
        <w:rPr>
          <w:lang w:val="en"/>
        </w:rPr>
        <w:t>‘</w:t>
      </w:r>
      <w:hyperlink r:id="rId9" w:tooltip="Presumption of innocence" w:history="1">
        <w:r w:rsidRPr="00A96BB5">
          <w:t>presumption of innocence</w:t>
        </w:r>
      </w:hyperlink>
      <w:r>
        <w:rPr>
          <w:lang w:val="en"/>
        </w:rPr>
        <w:t>’ so that a person accused of a crime was ‘</w:t>
      </w:r>
      <w:r w:rsidR="00294850">
        <w:rPr>
          <w:lang w:val="en"/>
        </w:rPr>
        <w:t xml:space="preserve">innocent until proven guilty’. </w:t>
      </w:r>
    </w:p>
    <w:p w14:paraId="35908C32" w14:textId="77777777" w:rsidR="00700098" w:rsidRPr="00244343" w:rsidRDefault="00700098" w:rsidP="00700098">
      <w:pPr>
        <w:rPr>
          <w:b/>
        </w:rPr>
      </w:pPr>
      <w:r w:rsidRPr="00244343">
        <w:rPr>
          <w:b/>
        </w:rPr>
        <w:t>1953</w:t>
      </w:r>
    </w:p>
    <w:p w14:paraId="42618273" w14:textId="77777777" w:rsidR="00700098" w:rsidRDefault="00700098" w:rsidP="00700098">
      <w:r>
        <w:t>In 1953 the UK signed the European Convention on Human Rights. This international treaty protects the rights and freedoms of citizens in Europe. It also established the European Court of Human Rights where citizens can challenge decisions made in their home countries when they feel a breach of human rights has occurred.</w:t>
      </w:r>
    </w:p>
    <w:p w14:paraId="682EF9BC" w14:textId="1EDCB724" w:rsidR="00700098" w:rsidRPr="00244343" w:rsidRDefault="00700098" w:rsidP="00700098">
      <w:pPr>
        <w:rPr>
          <w:b/>
        </w:rPr>
      </w:pPr>
      <w:r w:rsidRPr="00244343">
        <w:rPr>
          <w:b/>
        </w:rPr>
        <w:t>1965</w:t>
      </w:r>
    </w:p>
    <w:p w14:paraId="447EFEBE" w14:textId="77777777" w:rsidR="00700098" w:rsidRDefault="00700098" w:rsidP="00700098">
      <w:r>
        <w:t xml:space="preserve">In 1965 the death penalty was abolished for murder. The law was changed by a backbench Labour MP called Sydney Silverman. He convinced parliament to pass the Murder Act 1965 after </w:t>
      </w:r>
      <w:proofErr w:type="gramStart"/>
      <w:r>
        <w:t>a number of</w:t>
      </w:r>
      <w:proofErr w:type="gramEnd"/>
      <w:r>
        <w:t xml:space="preserve"> high-profile miscarriages of justice and increasing public support for its abolition. </w:t>
      </w:r>
    </w:p>
    <w:p w14:paraId="45FB8AE1" w14:textId="77777777" w:rsidR="00801C30" w:rsidRDefault="00801C30" w:rsidP="00700098">
      <w:pPr>
        <w:rPr>
          <w:b/>
        </w:rPr>
      </w:pPr>
      <w:r>
        <w:rPr>
          <w:b/>
        </w:rPr>
        <w:br w:type="page"/>
      </w:r>
    </w:p>
    <w:p w14:paraId="3C34FE00" w14:textId="78A0A58A" w:rsidR="00700098" w:rsidRPr="00244343" w:rsidRDefault="00700098" w:rsidP="00700098">
      <w:pPr>
        <w:rPr>
          <w:b/>
        </w:rPr>
      </w:pPr>
      <w:r w:rsidRPr="00244343">
        <w:rPr>
          <w:b/>
        </w:rPr>
        <w:lastRenderedPageBreak/>
        <w:t>1973</w:t>
      </w:r>
    </w:p>
    <w:p w14:paraId="05A0B4B9" w14:textId="77777777" w:rsidR="00700098" w:rsidRDefault="00700098" w:rsidP="00700098">
      <w:r>
        <w:t xml:space="preserve">In 1973 the UK joined the European </w:t>
      </w:r>
      <w:r w:rsidR="003F1EAB" w:rsidRPr="003F1EAB">
        <w:t>Community,</w:t>
      </w:r>
      <w:r w:rsidR="003F1EAB">
        <w:t xml:space="preserve"> renamed European Union in 1992</w:t>
      </w:r>
      <w:r>
        <w:t>. This organisation allows for the free movement of goods, services and people. Many of the UK’s employment laws have come from the European Union e.g. minimum wage and working time directives.</w:t>
      </w:r>
    </w:p>
    <w:p w14:paraId="432B535C" w14:textId="77777777" w:rsidR="00700098" w:rsidRPr="00244343" w:rsidRDefault="00700098" w:rsidP="00700098">
      <w:pPr>
        <w:rPr>
          <w:b/>
        </w:rPr>
      </w:pPr>
      <w:r w:rsidRPr="00244343">
        <w:rPr>
          <w:b/>
        </w:rPr>
        <w:t>1998</w:t>
      </w:r>
    </w:p>
    <w:p w14:paraId="6837271A" w14:textId="77777777" w:rsidR="00700098" w:rsidRDefault="00700098" w:rsidP="00700098">
      <w:r w:rsidRPr="008B73B5">
        <w:t>In 1998 the Human Rights Act pass passed. This Act includes important rights and freedoms such as the right to a fair trial and freedom of association. All English law passed after 1998 should be compatible with</w:t>
      </w:r>
      <w:r>
        <w:t xml:space="preserve"> the Human Rights Act. </w:t>
      </w:r>
    </w:p>
    <w:p w14:paraId="271CA723" w14:textId="77777777" w:rsidR="00700098" w:rsidRPr="00294850" w:rsidRDefault="00294850" w:rsidP="00294850">
      <w:pPr>
        <w:tabs>
          <w:tab w:val="left" w:leader="dot" w:pos="9072"/>
        </w:tabs>
        <w:spacing w:after="0" w:line="240" w:lineRule="auto"/>
        <w:rPr>
          <w:sz w:val="10"/>
        </w:rPr>
      </w:pPr>
      <w:r>
        <w:br w:type="page"/>
      </w:r>
    </w:p>
    <w:p w14:paraId="6B33B8FB" w14:textId="77777777" w:rsidR="0064349A" w:rsidRPr="00601426" w:rsidRDefault="0064349A" w:rsidP="00237D52">
      <w:pPr>
        <w:pStyle w:val="Heading3"/>
      </w:pPr>
      <w:bookmarkStart w:id="20" w:name="_Toc48807549"/>
      <w:r w:rsidRPr="00601426">
        <w:lastRenderedPageBreak/>
        <w:t xml:space="preserve">Activity 7 </w:t>
      </w:r>
      <w:r w:rsidR="00700098">
        <w:rPr>
          <w:rFonts w:cs="Arial"/>
        </w:rPr>
        <w:t>‒</w:t>
      </w:r>
      <w:r w:rsidRPr="00601426">
        <w:t xml:space="preserve"> History of English law timeline</w:t>
      </w:r>
      <w:bookmarkEnd w:id="20"/>
    </w:p>
    <w:p w14:paraId="4853B841" w14:textId="73589143" w:rsidR="006D0094" w:rsidRPr="00294850" w:rsidRDefault="00700098" w:rsidP="00294850">
      <w:pPr>
        <w:spacing w:after="0" w:line="240" w:lineRule="auto"/>
        <w:sectPr w:rsidR="006D0094" w:rsidRPr="00294850" w:rsidSect="00512315">
          <w:headerReference w:type="default" r:id="rId10"/>
          <w:footerReference w:type="default" r:id="rId11"/>
          <w:pgSz w:w="11906" w:h="16838"/>
          <w:pgMar w:top="1440" w:right="849" w:bottom="1440" w:left="1440" w:header="567" w:footer="709" w:gutter="0"/>
          <w:cols w:space="708"/>
          <w:docGrid w:linePitch="360"/>
        </w:sectPr>
      </w:pPr>
      <w:r>
        <w:t xml:space="preserve">Using the information above plus your own research, produce a timeline of important events in English law. </w:t>
      </w:r>
    </w:p>
    <w:p w14:paraId="5238FD23" w14:textId="77777777" w:rsidR="0064349A" w:rsidRDefault="000C5050" w:rsidP="00294850">
      <w:pPr>
        <w:pStyle w:val="Heading3"/>
      </w:pPr>
      <w:bookmarkStart w:id="21" w:name="_Toc48807550"/>
      <w:r>
        <w:lastRenderedPageBreak/>
        <w:t>T</w:t>
      </w:r>
      <w:r w:rsidRPr="000C5050">
        <w:t>he rule of law: definition and importance</w:t>
      </w:r>
      <w:bookmarkEnd w:id="21"/>
    </w:p>
    <w:p w14:paraId="2E1ADE08" w14:textId="77777777" w:rsidR="00294850" w:rsidRDefault="00294850" w:rsidP="00294850">
      <w:pPr>
        <w:rPr>
          <w:lang w:eastAsia="en-GB"/>
        </w:rPr>
      </w:pPr>
      <w:r>
        <w:rPr>
          <w:lang w:eastAsia="en-GB"/>
        </w:rPr>
        <w:t>As per Lord Steyn:</w:t>
      </w:r>
    </w:p>
    <w:p w14:paraId="11A2C3B1" w14:textId="77777777" w:rsidR="00294850" w:rsidRPr="00737DBB" w:rsidRDefault="00294850" w:rsidP="00294850">
      <w:pPr>
        <w:rPr>
          <w:i/>
          <w:lang w:eastAsia="en-GB"/>
        </w:rPr>
      </w:pPr>
      <w:r w:rsidRPr="00737DBB">
        <w:rPr>
          <w:i/>
          <w:lang w:eastAsia="en-GB"/>
        </w:rPr>
        <w:t>‘Unless there is the clearest provision to the contrary, parliament must be presumed not to legislate contrary to the rule of law. And the rule of law enforces the minimum standards of fairness, both substantive and procedural.’</w:t>
      </w:r>
    </w:p>
    <w:p w14:paraId="6D042759" w14:textId="77777777" w:rsidR="00294850" w:rsidRDefault="00294850" w:rsidP="000C5050">
      <w:pPr>
        <w:jc w:val="center"/>
        <w:rPr>
          <w:lang w:eastAsia="en-GB"/>
        </w:rPr>
      </w:pPr>
      <w:r w:rsidRPr="00E6392A">
        <w:rPr>
          <w:i/>
          <w:lang w:eastAsia="en-GB"/>
        </w:rPr>
        <w:t xml:space="preserve">R v Secretary of State for the Home Department, ex </w:t>
      </w:r>
      <w:proofErr w:type="spellStart"/>
      <w:r w:rsidRPr="00E6392A">
        <w:rPr>
          <w:i/>
          <w:lang w:eastAsia="en-GB"/>
        </w:rPr>
        <w:t>parte</w:t>
      </w:r>
      <w:proofErr w:type="spellEnd"/>
      <w:r w:rsidRPr="00E6392A">
        <w:rPr>
          <w:i/>
          <w:lang w:eastAsia="en-GB"/>
        </w:rPr>
        <w:t xml:space="preserve"> Pierson</w:t>
      </w:r>
      <w:r>
        <w:rPr>
          <w:lang w:eastAsia="en-GB"/>
        </w:rPr>
        <w:t xml:space="preserve"> (1998) AC539, 591.</w:t>
      </w:r>
    </w:p>
    <w:p w14:paraId="3F7B0C68" w14:textId="77777777" w:rsidR="00294850" w:rsidRDefault="00294850" w:rsidP="00294850">
      <w:pPr>
        <w:rPr>
          <w:lang w:eastAsia="en-GB"/>
        </w:rPr>
      </w:pPr>
      <w:r>
        <w:rPr>
          <w:lang w:eastAsia="en-GB"/>
        </w:rPr>
        <w:t xml:space="preserve">The most quoted work on the rule of law was written by Professor Dicey in </w:t>
      </w:r>
      <w:r w:rsidRPr="00D91F3F">
        <w:rPr>
          <w:i/>
          <w:lang w:eastAsia="en-GB"/>
        </w:rPr>
        <w:t>An Introduction to the Study of the Law of the Constitution 1885</w:t>
      </w:r>
      <w:r>
        <w:rPr>
          <w:lang w:eastAsia="en-GB"/>
        </w:rPr>
        <w:t>. Dicey identified three important factors which make up the concept known as the rule of law:</w:t>
      </w:r>
    </w:p>
    <w:p w14:paraId="033C036F" w14:textId="4CACB1CE" w:rsidR="00294850" w:rsidRPr="00D91B94" w:rsidRDefault="00294850" w:rsidP="00D41C45">
      <w:pPr>
        <w:numPr>
          <w:ilvl w:val="0"/>
          <w:numId w:val="18"/>
        </w:numPr>
        <w:spacing w:after="0"/>
        <w:ind w:left="567" w:hanging="567"/>
        <w:rPr>
          <w:sz w:val="16"/>
        </w:rPr>
      </w:pPr>
      <w:r>
        <w:rPr>
          <w:lang w:eastAsia="en-GB"/>
        </w:rPr>
        <w:t xml:space="preserve">No punishment without law – this links to the legal principle of </w:t>
      </w:r>
      <w:r>
        <w:t>habeas corpus which states that a person cannot be detained without the authorisation of a court. The Habeas Corpus Amendment Act 1679 was passed to stop King Charles II sending prisoners to countries who didn’t have the habeas corpus rule so that he could detain people without charge. A similar thing occurred at Guantanamo Bay 2001-2009 where suspected terrorist were held without charge.</w:t>
      </w:r>
    </w:p>
    <w:p w14:paraId="182DFB6A" w14:textId="77777777" w:rsidR="00D91B94" w:rsidRPr="00D41C45" w:rsidRDefault="00D91B94" w:rsidP="00D91B94">
      <w:pPr>
        <w:spacing w:after="0"/>
        <w:ind w:left="567"/>
        <w:rPr>
          <w:sz w:val="16"/>
        </w:rPr>
      </w:pPr>
      <w:bookmarkStart w:id="22" w:name="_GoBack"/>
      <w:bookmarkEnd w:id="22"/>
    </w:p>
    <w:p w14:paraId="52E13A51" w14:textId="77777777" w:rsidR="00294850" w:rsidRDefault="00294850" w:rsidP="0085773F">
      <w:pPr>
        <w:numPr>
          <w:ilvl w:val="0"/>
          <w:numId w:val="18"/>
        </w:numPr>
        <w:ind w:left="567" w:hanging="567"/>
      </w:pPr>
      <w:r>
        <w:t xml:space="preserve">No man is above the law – this </w:t>
      </w:r>
      <w:r>
        <w:rPr>
          <w:lang w:eastAsia="en-GB"/>
        </w:rPr>
        <w:t>provides a safeguard to prevent dictatorship and arbitrary power. The rule of law applies to all, regardless of class or wealth and includes the King/Queen (as stated chapters 39 and 40 of the Magna Carta 1215). The Bill of Rights 1689 contained rules that William of Orange was required to sign before he became king.</w:t>
      </w:r>
    </w:p>
    <w:p w14:paraId="13136391" w14:textId="77777777" w:rsidR="00294850" w:rsidRDefault="00294850" w:rsidP="0085773F">
      <w:pPr>
        <w:numPr>
          <w:ilvl w:val="0"/>
          <w:numId w:val="18"/>
        </w:numPr>
        <w:ind w:left="567" w:hanging="567"/>
      </w:pPr>
      <w:r>
        <w:rPr>
          <w:lang w:eastAsia="en-GB"/>
        </w:rPr>
        <w:t xml:space="preserve">Judicial decisions of the courts protect the rights of citizens – Dicey thought that judge-made law was the fairest system. The Act of Settlement 1701 protects the tenure of judges and ensures their independence from pressure when deciding cases. </w:t>
      </w:r>
    </w:p>
    <w:p w14:paraId="30E7574C" w14:textId="77777777" w:rsidR="00294850" w:rsidRDefault="00294850" w:rsidP="00294850">
      <w:r>
        <w:t>The rule of law has its origins in ancient Greece with the writings of Plato and Aristotle. In Plato ‘</w:t>
      </w:r>
      <w:r w:rsidRPr="00477140">
        <w:rPr>
          <w:i/>
        </w:rPr>
        <w:t>The Laws’</w:t>
      </w:r>
      <w:r>
        <w:t xml:space="preserve"> he said:</w:t>
      </w:r>
    </w:p>
    <w:p w14:paraId="0B1E63E8" w14:textId="77777777" w:rsidR="00294850" w:rsidRDefault="00294850" w:rsidP="000C5050">
      <w:pPr>
        <w:ind w:firstLine="567"/>
      </w:pPr>
      <w:r>
        <w:t>‘Where the law is subject to some other authority and has none of its own, the collapse of the state, in my view, is not far off; but if law is the master of the government and the government is its slave, then the situation is full of promise and men enjoy all the blessings that the gods shower on a state.’</w:t>
      </w:r>
    </w:p>
    <w:p w14:paraId="195358DF" w14:textId="77777777" w:rsidR="00294850" w:rsidRDefault="00294850" w:rsidP="00294850">
      <w:r>
        <w:t>According to Aristotle ‘</w:t>
      </w:r>
      <w:r w:rsidRPr="00477140">
        <w:rPr>
          <w:i/>
        </w:rPr>
        <w:t>Politics Book III’</w:t>
      </w:r>
      <w:r>
        <w:t>:</w:t>
      </w:r>
    </w:p>
    <w:p w14:paraId="5E9C8FF2" w14:textId="77777777" w:rsidR="00294850" w:rsidRPr="00477140" w:rsidRDefault="00294850" w:rsidP="000C5050">
      <w:pPr>
        <w:ind w:firstLine="567"/>
      </w:pPr>
      <w:r>
        <w:t>‘</w:t>
      </w:r>
      <w:r w:rsidRPr="00477140">
        <w:t>And the rule of law, it is argued, is preferable to that of any individual.</w:t>
      </w:r>
      <w:r>
        <w:t>’</w:t>
      </w:r>
    </w:p>
    <w:p w14:paraId="4D2B64B3" w14:textId="77777777" w:rsidR="00294850" w:rsidRDefault="00294850" w:rsidP="00294850">
      <w:r>
        <w:t xml:space="preserve">The rule of law features heavily in other </w:t>
      </w:r>
      <w:r w:rsidRPr="008B73B5">
        <w:t>legal systems as well. The Constitution</w:t>
      </w:r>
      <w:r>
        <w:t xml:space="preserve"> of the United States of America states that congress is not the supreme </w:t>
      </w:r>
      <w:proofErr w:type="gramStart"/>
      <w:r>
        <w:t>law-maker</w:t>
      </w:r>
      <w:proofErr w:type="gramEnd"/>
      <w:r>
        <w:t xml:space="preserve"> as the constitution remains supreme. Article V of the American Bill of Rights 1791 refers to the ‘due process of law’. The French Declaration of the Rights of Man and the Citizen 1789 also refers to important features of the rule of law.</w:t>
      </w:r>
    </w:p>
    <w:p w14:paraId="154FCC9E" w14:textId="77777777" w:rsidR="00294850" w:rsidRDefault="00106E55" w:rsidP="00294850">
      <w:r>
        <w:rPr>
          <w:noProof/>
        </w:rPr>
        <w:lastRenderedPageBreak/>
        <mc:AlternateContent>
          <mc:Choice Requires="wps">
            <w:drawing>
              <wp:inline distT="0" distB="0" distL="0" distR="0" wp14:anchorId="0B537040" wp14:editId="702CFD63">
                <wp:extent cx="6151245" cy="2826385"/>
                <wp:effectExtent l="0" t="0" r="20955" b="12065"/>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245" cy="2826385"/>
                        </a:xfrm>
                        <a:prstGeom prst="rect">
                          <a:avLst/>
                        </a:prstGeom>
                        <a:noFill/>
                        <a:ln w="9525" algn="ctr">
                          <a:solidFill>
                            <a:srgbClr val="456188"/>
                          </a:solidFill>
                          <a:miter lim="800000"/>
                          <a:headEnd/>
                          <a:tailEnd/>
                        </a:ln>
                        <a:effectLst/>
                      </wps:spPr>
                      <wps:txbx>
                        <w:txbxContent>
                          <w:p w14:paraId="6A95F3B1" w14:textId="77777777" w:rsidR="00294850" w:rsidRPr="00CF792B" w:rsidRDefault="00294850" w:rsidP="00294850">
                            <w:pPr>
                              <w:spacing w:before="120"/>
                              <w:jc w:val="center"/>
                              <w:rPr>
                                <w:rFonts w:cs="Arial"/>
                                <w:b/>
                                <w:i/>
                                <w:color w:val="456188"/>
                                <w:lang w:eastAsia="en-GB"/>
                              </w:rPr>
                            </w:pPr>
                            <w:r w:rsidRPr="00CF792B">
                              <w:rPr>
                                <w:rFonts w:cs="Arial"/>
                                <w:b/>
                                <w:color w:val="456188"/>
                                <w:lang w:eastAsia="en-GB"/>
                              </w:rPr>
                              <w:t xml:space="preserve">An important case regarding the rule of law in </w:t>
                            </w:r>
                            <w:r w:rsidRPr="00CF792B">
                              <w:rPr>
                                <w:rFonts w:cs="Arial"/>
                                <w:b/>
                                <w:i/>
                                <w:color w:val="456188"/>
                                <w:lang w:eastAsia="en-GB"/>
                              </w:rPr>
                              <w:t xml:space="preserve">Entick v Carrington </w:t>
                            </w:r>
                            <w:r w:rsidRPr="00CF792B">
                              <w:rPr>
                                <w:rFonts w:cs="Arial"/>
                                <w:b/>
                                <w:color w:val="456188"/>
                                <w:lang w:eastAsia="en-GB"/>
                              </w:rPr>
                              <w:t>(1765):</w:t>
                            </w:r>
                          </w:p>
                          <w:p w14:paraId="6EACF39E" w14:textId="77777777" w:rsidR="00294850" w:rsidRDefault="00294850" w:rsidP="00294850">
                            <w:pPr>
                              <w:spacing w:before="120"/>
                            </w:pPr>
                            <w:r>
                              <w:t xml:space="preserve">Facts: On the orders of Lord Halifax, four of the King’s messengers broke into the house of author John Entick looking for any writings that were anti-monarchy. The messengers caused £2000 worth of damage to Entick’s possessions and property. He claimed that the messengers were trespassers and had no legal authority to enter his house without his permission.  The messengers argued that they had permission to search the house from Lord Halifax. </w:t>
                            </w:r>
                          </w:p>
                          <w:p w14:paraId="1F368338" w14:textId="77777777" w:rsidR="00294850" w:rsidRDefault="00294850" w:rsidP="00294850">
                            <w:pPr>
                              <w:spacing w:before="120"/>
                            </w:pPr>
                            <w:r>
                              <w:t>Held: There was no common law or statute that allowed the messengers to enter Entick’s house. The state (meaning the kings messengers and Lord Halifax) were not authorised to enter the house by any law. Entick won his case. The messengers were trespassing.</w:t>
                            </w:r>
                          </w:p>
                          <w:p w14:paraId="469AE64F" w14:textId="77777777" w:rsidR="00294850" w:rsidRPr="00294850" w:rsidRDefault="00294850" w:rsidP="00294850">
                            <w:pPr>
                              <w:spacing w:before="120"/>
                            </w:pPr>
                            <w:r>
                              <w:t xml:space="preserve">This case relates to the rule of law in that the state can only do what the law allows them to do. This limits the power of the state </w:t>
                            </w:r>
                            <w:proofErr w:type="gramStart"/>
                            <w:r>
                              <w:t>and also</w:t>
                            </w:r>
                            <w:proofErr w:type="gramEnd"/>
                            <w:r>
                              <w:t xml:space="preserve"> means that no one is above the law. </w:t>
                            </w:r>
                          </w:p>
                        </w:txbxContent>
                      </wps:txbx>
                      <wps:bodyPr rot="0" vert="horz" wrap="square" lIns="91440" tIns="45720" rIns="91440" bIns="45720" anchor="t" anchorCtr="0" upright="1">
                        <a:noAutofit/>
                      </wps:bodyPr>
                    </wps:wsp>
                  </a:graphicData>
                </a:graphic>
              </wp:inline>
            </w:drawing>
          </mc:Choice>
          <mc:Fallback>
            <w:pict>
              <v:shape w14:anchorId="0B537040" id="Text Box 44" o:spid="_x0000_s1042" type="#_x0000_t202" style="width:484.35pt;height:22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nxqPgIAAEoEAAAOAAAAZHJzL2Uyb0RvYy54bWysVNtu2zAMfR+wfxD0vjj2nCw16hRdug4D&#10;ugvQ7gMYWbaFyaImKbG7rx8lp22wvQ3zg0CJ1OHhIeXLq2nQ7CidV2hqni+WnEkjsFGmq/n3h9s3&#10;G858ANOARiNr/ig9v9q+fnU52koW2KNupGMEYnw12pr3Idgqy7zo5QB+gVYacrboBgi0dV3WOBgJ&#10;fdBZsVyusxFdYx0K6T2d3sxOvk34bStF+Nq2Xgama07cQlpdWvdxzbaXUHUObK/EiQb8A4sBlKGk&#10;z1A3EIAdnPoLalDCocc2LAQOGbatEjLVQNXkyz+que/BylQLiePts0z+/8GKL8dvjqmm5gVnBgZq&#10;0YOcAnuPEyvLKM9ofUVR95biwkTn1OZUqrd3KH54ZnDXg+nktXM49hIaopfHm9nZ1RnHR5D9+Bkb&#10;ygOHgAloat0QtSM1GKFTmx6fWxO5CDpc56u8KFecCfIVm2L9drNKOaB6um6dDx8lDiwaNXfU+wQP&#10;xzsfIh2onkJiNoO3SuvUf23YWPOLVUH4oDsaZBHcXCNq1cS4eMO7br/Tjh2BhqlcrfPN5kTBn4cN&#10;KtBIazXUfLOMXwyCKirzwTTJDqD0bBMpbaJbpmE9MY3CRa1m1cK0n1KL8nWEis49No8kpcN5oOkB&#10;ktGj+8XZSMNcc//zAE5ypj8ZasdFXpZx+tOmXL0raOPOPftzDxhBUDUPpEYyd2F+MQfrVNdTpnkA&#10;DF5TC1uVxH1hdWo8DWzS/PS44os436eol1/A9jcAAAD//wMAUEsDBBQABgAIAAAAIQDr7pd73AAA&#10;AAUBAAAPAAAAZHJzL2Rvd25yZXYueG1sTI/BasMwEETvhf6D2EJvjZzipLFjOYRATr24Tin0plgb&#10;y8RaGWuTuH9ftZf2sjDMMPO22EyuF1ccQ+dJwXyWgEBqvOmoVfB+2D+tQATWZHTvCRV8YYBNeX9X&#10;6Nz4G73hteZWxBIKuVZgmYdcytBYdDrM/IAUvZMfneYox1aaUd9iuevlc5IspdMdxQWrB9xZbM71&#10;xSnY1ztfmWxh0s/KJdWHzV7PW1bq8WHarkEwTvwXhh/8iA5lZDr6C5kgegXxEf690cuWqxcQRwVp&#10;upiDLAv5n778BgAA//8DAFBLAQItABQABgAIAAAAIQC2gziS/gAAAOEBAAATAAAAAAAAAAAAAAAA&#10;AAAAAABbQ29udGVudF9UeXBlc10ueG1sUEsBAi0AFAAGAAgAAAAhADj9If/WAAAAlAEAAAsAAAAA&#10;AAAAAAAAAAAALwEAAF9yZWxzLy5yZWxzUEsBAi0AFAAGAAgAAAAhAIbWfGo+AgAASgQAAA4AAAAA&#10;AAAAAAAAAAAALgIAAGRycy9lMm9Eb2MueG1sUEsBAi0AFAAGAAgAAAAhAOvul3vcAAAABQEAAA8A&#10;AAAAAAAAAAAAAAAAmAQAAGRycy9kb3ducmV2LnhtbFBLBQYAAAAABAAEAPMAAAChBQAAAAA=&#10;" filled="f" strokecolor="#456188">
                <v:textbox>
                  <w:txbxContent>
                    <w:p w14:paraId="6A95F3B1" w14:textId="77777777" w:rsidR="00294850" w:rsidRPr="00CF792B" w:rsidRDefault="00294850" w:rsidP="00294850">
                      <w:pPr>
                        <w:spacing w:before="120"/>
                        <w:jc w:val="center"/>
                        <w:rPr>
                          <w:rFonts w:cs="Arial"/>
                          <w:b/>
                          <w:i/>
                          <w:color w:val="456188"/>
                          <w:lang w:eastAsia="en-GB"/>
                        </w:rPr>
                      </w:pPr>
                      <w:r w:rsidRPr="00CF792B">
                        <w:rPr>
                          <w:rFonts w:cs="Arial"/>
                          <w:b/>
                          <w:color w:val="456188"/>
                          <w:lang w:eastAsia="en-GB"/>
                        </w:rPr>
                        <w:t xml:space="preserve">An important case regarding the rule of law in </w:t>
                      </w:r>
                      <w:r w:rsidRPr="00CF792B">
                        <w:rPr>
                          <w:rFonts w:cs="Arial"/>
                          <w:b/>
                          <w:i/>
                          <w:color w:val="456188"/>
                          <w:lang w:eastAsia="en-GB"/>
                        </w:rPr>
                        <w:t xml:space="preserve">Entick v Carrington </w:t>
                      </w:r>
                      <w:r w:rsidRPr="00CF792B">
                        <w:rPr>
                          <w:rFonts w:cs="Arial"/>
                          <w:b/>
                          <w:color w:val="456188"/>
                          <w:lang w:eastAsia="en-GB"/>
                        </w:rPr>
                        <w:t>(1765):</w:t>
                      </w:r>
                    </w:p>
                    <w:p w14:paraId="6EACF39E" w14:textId="77777777" w:rsidR="00294850" w:rsidRDefault="00294850" w:rsidP="00294850">
                      <w:pPr>
                        <w:spacing w:before="120"/>
                      </w:pPr>
                      <w:r>
                        <w:t xml:space="preserve">Facts: On the orders of Lord Halifax, four of the King’s messengers broke into the house of author John Entick looking for any writings that were anti-monarchy. The messengers caused £2000 worth of damage to Entick’s possessions and property. He claimed that the messengers were trespassers and had no legal authority to enter his house without his permission.  The messengers argued that they had permission to search the house from Lord Halifax. </w:t>
                      </w:r>
                    </w:p>
                    <w:p w14:paraId="1F368338" w14:textId="77777777" w:rsidR="00294850" w:rsidRDefault="00294850" w:rsidP="00294850">
                      <w:pPr>
                        <w:spacing w:before="120"/>
                      </w:pPr>
                      <w:r>
                        <w:t>Held: There was no common law or statute that allowed the messengers to enter Entick’s house. The state (meaning the kings messengers and Lord Halifax) were not authorised to enter the house by any law. Entick won his case. The messengers were trespassing.</w:t>
                      </w:r>
                    </w:p>
                    <w:p w14:paraId="469AE64F" w14:textId="77777777" w:rsidR="00294850" w:rsidRPr="00294850" w:rsidRDefault="00294850" w:rsidP="00294850">
                      <w:pPr>
                        <w:spacing w:before="120"/>
                      </w:pPr>
                      <w:r>
                        <w:t xml:space="preserve">This case relates to the rule of law in that the state can only do what the law allows them to do. This limits the power of the state and also means that no one is above the law. </w:t>
                      </w:r>
                    </w:p>
                  </w:txbxContent>
                </v:textbox>
                <w10:anchorlock/>
              </v:shape>
            </w:pict>
          </mc:Fallback>
        </mc:AlternateContent>
      </w:r>
    </w:p>
    <w:p w14:paraId="39F0075A" w14:textId="77777777" w:rsidR="00D41C45" w:rsidRDefault="00294850" w:rsidP="00294850">
      <w:proofErr w:type="gramStart"/>
      <w:r>
        <w:t>All of</w:t>
      </w:r>
      <w:proofErr w:type="gramEnd"/>
      <w:r>
        <w:t xml:space="preserve"> these concepts, principles and important historical rules have led to what we today call the English legal system.</w:t>
      </w:r>
    </w:p>
    <w:p w14:paraId="513DA1E0" w14:textId="77777777" w:rsidR="00294850" w:rsidRPr="00D41C45" w:rsidRDefault="00D41C45" w:rsidP="00D41C45">
      <w:pPr>
        <w:spacing w:after="0"/>
        <w:rPr>
          <w:sz w:val="12"/>
        </w:rPr>
      </w:pPr>
      <w:r>
        <w:br w:type="page"/>
      </w:r>
    </w:p>
    <w:p w14:paraId="23BC9332" w14:textId="77FD2A55" w:rsidR="0064349A" w:rsidRPr="00601426" w:rsidRDefault="0064349A" w:rsidP="00237D52">
      <w:pPr>
        <w:pStyle w:val="Heading3"/>
      </w:pPr>
      <w:bookmarkStart w:id="23" w:name="_Toc48807551"/>
      <w:r>
        <w:lastRenderedPageBreak/>
        <w:t xml:space="preserve">Activity </w:t>
      </w:r>
      <w:r w:rsidR="21D3B637">
        <w:t>8</w:t>
      </w:r>
      <w:r>
        <w:t xml:space="preserve"> </w:t>
      </w:r>
      <w:r w:rsidR="00294850" w:rsidRPr="18A2BA6A">
        <w:rPr>
          <w:rFonts w:cs="Arial"/>
        </w:rPr>
        <w:t>‒</w:t>
      </w:r>
      <w:r>
        <w:t xml:space="preserve"> Table of key terms</w:t>
      </w:r>
      <w:bookmarkEnd w:id="23"/>
    </w:p>
    <w:p w14:paraId="799135CB" w14:textId="77777777" w:rsidR="00294850" w:rsidRDefault="00294850" w:rsidP="00294850">
      <w:pPr>
        <w:rPr>
          <w:lang w:eastAsia="en-GB"/>
        </w:rPr>
      </w:pPr>
      <w:r>
        <w:rPr>
          <w:lang w:eastAsia="en-GB"/>
        </w:rPr>
        <w:t>Make a glossary of the key terms for this topic:</w:t>
      </w:r>
    </w:p>
    <w:tbl>
      <w:tblPr>
        <w:tblpPr w:leftFromText="180" w:rightFromText="180" w:vertAnchor="text" w:tblpY="1"/>
        <w:tblOverlap w:val="never"/>
        <w:tblW w:w="0" w:type="auto"/>
        <w:tblBorders>
          <w:top w:val="single" w:sz="4" w:space="0" w:color="456188"/>
          <w:left w:val="single" w:sz="4" w:space="0" w:color="456188"/>
          <w:bottom w:val="single" w:sz="4" w:space="0" w:color="456188"/>
          <w:right w:val="single" w:sz="4" w:space="0" w:color="456188"/>
          <w:insideH w:val="single" w:sz="4" w:space="0" w:color="456188"/>
          <w:insideV w:val="single" w:sz="4" w:space="0" w:color="456188"/>
        </w:tblBorders>
        <w:tblLook w:val="04A0" w:firstRow="1" w:lastRow="0" w:firstColumn="1" w:lastColumn="0" w:noHBand="0" w:noVBand="1"/>
      </w:tblPr>
      <w:tblGrid>
        <w:gridCol w:w="3292"/>
        <w:gridCol w:w="6315"/>
      </w:tblGrid>
      <w:tr w:rsidR="00294850" w14:paraId="3246A5B9" w14:textId="77777777" w:rsidTr="006B6D82">
        <w:trPr>
          <w:tblHeader/>
        </w:trPr>
        <w:tc>
          <w:tcPr>
            <w:tcW w:w="3292" w:type="dxa"/>
            <w:shd w:val="clear" w:color="auto" w:fill="D6DFEA"/>
          </w:tcPr>
          <w:p w14:paraId="4D14E089" w14:textId="77777777" w:rsidR="00294850" w:rsidRPr="008C3AC6" w:rsidRDefault="00294850" w:rsidP="006B6D82">
            <w:pPr>
              <w:spacing w:before="120" w:after="120"/>
              <w:rPr>
                <w:b/>
              </w:rPr>
            </w:pPr>
            <w:r w:rsidRPr="008C3AC6">
              <w:rPr>
                <w:b/>
              </w:rPr>
              <w:t>Key Term</w:t>
            </w:r>
          </w:p>
        </w:tc>
        <w:tc>
          <w:tcPr>
            <w:tcW w:w="6315" w:type="dxa"/>
            <w:shd w:val="clear" w:color="auto" w:fill="D6DFEA"/>
          </w:tcPr>
          <w:p w14:paraId="31FF54C8" w14:textId="77777777" w:rsidR="00294850" w:rsidRPr="008C3AC6" w:rsidRDefault="00294850" w:rsidP="006B6D82">
            <w:pPr>
              <w:spacing w:before="120" w:after="120"/>
              <w:rPr>
                <w:b/>
              </w:rPr>
            </w:pPr>
            <w:r w:rsidRPr="008C3AC6">
              <w:rPr>
                <w:b/>
              </w:rPr>
              <w:t>Description</w:t>
            </w:r>
          </w:p>
        </w:tc>
      </w:tr>
      <w:tr w:rsidR="00294850" w14:paraId="75CAC6F5" w14:textId="77777777" w:rsidTr="006B6D82">
        <w:trPr>
          <w:trHeight w:val="1134"/>
          <w:tblHeader/>
        </w:trPr>
        <w:tc>
          <w:tcPr>
            <w:tcW w:w="3292" w:type="dxa"/>
            <w:shd w:val="clear" w:color="auto" w:fill="auto"/>
          </w:tcPr>
          <w:p w14:paraId="66060428" w14:textId="77777777" w:rsidR="00294850" w:rsidRDefault="00294850" w:rsidP="006B6D82">
            <w:pPr>
              <w:spacing w:before="120" w:after="120"/>
            </w:pPr>
          </w:p>
        </w:tc>
        <w:tc>
          <w:tcPr>
            <w:tcW w:w="6315" w:type="dxa"/>
            <w:shd w:val="clear" w:color="auto" w:fill="auto"/>
          </w:tcPr>
          <w:p w14:paraId="1D0656FE" w14:textId="77777777" w:rsidR="00294850" w:rsidRDefault="00294850" w:rsidP="006B6D82">
            <w:pPr>
              <w:spacing w:before="120" w:after="120"/>
            </w:pPr>
          </w:p>
        </w:tc>
      </w:tr>
      <w:tr w:rsidR="00294850" w14:paraId="29079D35" w14:textId="77777777" w:rsidTr="006B6D82">
        <w:trPr>
          <w:trHeight w:val="1134"/>
          <w:tblHeader/>
        </w:trPr>
        <w:tc>
          <w:tcPr>
            <w:tcW w:w="3292" w:type="dxa"/>
            <w:shd w:val="clear" w:color="auto" w:fill="auto"/>
          </w:tcPr>
          <w:p w14:paraId="17686DC7" w14:textId="77777777" w:rsidR="00294850" w:rsidRDefault="00294850" w:rsidP="006B6D82">
            <w:pPr>
              <w:spacing w:before="120" w:after="120"/>
            </w:pPr>
          </w:p>
        </w:tc>
        <w:tc>
          <w:tcPr>
            <w:tcW w:w="6315" w:type="dxa"/>
            <w:shd w:val="clear" w:color="auto" w:fill="auto"/>
          </w:tcPr>
          <w:p w14:paraId="53BD644D" w14:textId="77777777" w:rsidR="00294850" w:rsidRDefault="00294850" w:rsidP="006B6D82">
            <w:pPr>
              <w:spacing w:before="120" w:after="120"/>
            </w:pPr>
          </w:p>
        </w:tc>
      </w:tr>
      <w:tr w:rsidR="00294850" w14:paraId="3D404BC9" w14:textId="77777777" w:rsidTr="006B6D82">
        <w:trPr>
          <w:trHeight w:val="1134"/>
          <w:tblHeader/>
        </w:trPr>
        <w:tc>
          <w:tcPr>
            <w:tcW w:w="3292" w:type="dxa"/>
            <w:shd w:val="clear" w:color="auto" w:fill="auto"/>
          </w:tcPr>
          <w:p w14:paraId="61319B8A" w14:textId="77777777" w:rsidR="00294850" w:rsidRDefault="00294850" w:rsidP="006B6D82">
            <w:pPr>
              <w:spacing w:before="120" w:after="120"/>
            </w:pPr>
          </w:p>
        </w:tc>
        <w:tc>
          <w:tcPr>
            <w:tcW w:w="6315" w:type="dxa"/>
            <w:shd w:val="clear" w:color="auto" w:fill="auto"/>
          </w:tcPr>
          <w:p w14:paraId="31A560F4" w14:textId="77777777" w:rsidR="00294850" w:rsidRDefault="00294850" w:rsidP="006B6D82">
            <w:pPr>
              <w:spacing w:before="120" w:after="120"/>
            </w:pPr>
          </w:p>
        </w:tc>
      </w:tr>
      <w:tr w:rsidR="00294850" w14:paraId="70DF735C" w14:textId="77777777" w:rsidTr="006B6D82">
        <w:trPr>
          <w:trHeight w:val="1134"/>
          <w:tblHeader/>
        </w:trPr>
        <w:tc>
          <w:tcPr>
            <w:tcW w:w="3292" w:type="dxa"/>
            <w:shd w:val="clear" w:color="auto" w:fill="auto"/>
          </w:tcPr>
          <w:p w14:paraId="3A413BF6" w14:textId="77777777" w:rsidR="00294850" w:rsidRDefault="00294850" w:rsidP="006B6D82">
            <w:pPr>
              <w:spacing w:before="120" w:after="120"/>
            </w:pPr>
          </w:p>
        </w:tc>
        <w:tc>
          <w:tcPr>
            <w:tcW w:w="6315" w:type="dxa"/>
            <w:shd w:val="clear" w:color="auto" w:fill="auto"/>
          </w:tcPr>
          <w:p w14:paraId="33D28B4B" w14:textId="77777777" w:rsidR="00294850" w:rsidRDefault="00294850" w:rsidP="006B6D82">
            <w:pPr>
              <w:spacing w:before="120" w:after="120"/>
            </w:pPr>
          </w:p>
        </w:tc>
      </w:tr>
      <w:tr w:rsidR="00294850" w14:paraId="37EFA3E3" w14:textId="77777777" w:rsidTr="006B6D82">
        <w:trPr>
          <w:trHeight w:val="1134"/>
          <w:tblHeader/>
        </w:trPr>
        <w:tc>
          <w:tcPr>
            <w:tcW w:w="3292" w:type="dxa"/>
            <w:shd w:val="clear" w:color="auto" w:fill="auto"/>
          </w:tcPr>
          <w:p w14:paraId="41C6AC2A" w14:textId="77777777" w:rsidR="00294850" w:rsidRDefault="00294850" w:rsidP="006B6D82">
            <w:pPr>
              <w:spacing w:before="120" w:after="120"/>
            </w:pPr>
          </w:p>
        </w:tc>
        <w:tc>
          <w:tcPr>
            <w:tcW w:w="6315" w:type="dxa"/>
            <w:shd w:val="clear" w:color="auto" w:fill="auto"/>
          </w:tcPr>
          <w:p w14:paraId="2DC44586" w14:textId="77777777" w:rsidR="00294850" w:rsidRDefault="00294850" w:rsidP="006B6D82">
            <w:pPr>
              <w:spacing w:before="120" w:after="120"/>
            </w:pPr>
          </w:p>
        </w:tc>
      </w:tr>
      <w:tr w:rsidR="00294850" w14:paraId="4FFCBC07" w14:textId="77777777" w:rsidTr="006B6D82">
        <w:trPr>
          <w:trHeight w:val="1134"/>
          <w:tblHeader/>
        </w:trPr>
        <w:tc>
          <w:tcPr>
            <w:tcW w:w="3292" w:type="dxa"/>
            <w:shd w:val="clear" w:color="auto" w:fill="auto"/>
          </w:tcPr>
          <w:p w14:paraId="1728B4D0" w14:textId="77777777" w:rsidR="00294850" w:rsidRDefault="00294850" w:rsidP="006B6D82">
            <w:pPr>
              <w:spacing w:before="120" w:after="120"/>
            </w:pPr>
          </w:p>
        </w:tc>
        <w:tc>
          <w:tcPr>
            <w:tcW w:w="6315" w:type="dxa"/>
            <w:shd w:val="clear" w:color="auto" w:fill="auto"/>
          </w:tcPr>
          <w:p w14:paraId="34959D4B" w14:textId="77777777" w:rsidR="00294850" w:rsidRDefault="00294850" w:rsidP="006B6D82">
            <w:pPr>
              <w:spacing w:before="120" w:after="120"/>
            </w:pPr>
          </w:p>
        </w:tc>
      </w:tr>
      <w:tr w:rsidR="00294850" w14:paraId="7BD58BA2" w14:textId="77777777" w:rsidTr="006B6D82">
        <w:trPr>
          <w:trHeight w:val="1134"/>
          <w:tblHeader/>
        </w:trPr>
        <w:tc>
          <w:tcPr>
            <w:tcW w:w="3292" w:type="dxa"/>
            <w:shd w:val="clear" w:color="auto" w:fill="auto"/>
          </w:tcPr>
          <w:p w14:paraId="4357A966" w14:textId="77777777" w:rsidR="00294850" w:rsidRDefault="00294850" w:rsidP="006B6D82">
            <w:pPr>
              <w:spacing w:before="120" w:after="120"/>
            </w:pPr>
          </w:p>
        </w:tc>
        <w:tc>
          <w:tcPr>
            <w:tcW w:w="6315" w:type="dxa"/>
            <w:shd w:val="clear" w:color="auto" w:fill="auto"/>
          </w:tcPr>
          <w:p w14:paraId="44690661" w14:textId="77777777" w:rsidR="00294850" w:rsidRDefault="00294850" w:rsidP="006B6D82">
            <w:pPr>
              <w:spacing w:before="120" w:after="120"/>
            </w:pPr>
          </w:p>
        </w:tc>
      </w:tr>
      <w:tr w:rsidR="00294850" w14:paraId="74539910" w14:textId="77777777" w:rsidTr="006B6D82">
        <w:trPr>
          <w:trHeight w:val="1134"/>
          <w:tblHeader/>
        </w:trPr>
        <w:tc>
          <w:tcPr>
            <w:tcW w:w="3292" w:type="dxa"/>
            <w:shd w:val="clear" w:color="auto" w:fill="auto"/>
          </w:tcPr>
          <w:p w14:paraId="5A7E0CF2" w14:textId="77777777" w:rsidR="00294850" w:rsidRDefault="00294850" w:rsidP="006B6D82">
            <w:pPr>
              <w:spacing w:before="120" w:after="120"/>
            </w:pPr>
          </w:p>
        </w:tc>
        <w:tc>
          <w:tcPr>
            <w:tcW w:w="6315" w:type="dxa"/>
            <w:shd w:val="clear" w:color="auto" w:fill="auto"/>
          </w:tcPr>
          <w:p w14:paraId="60FA6563" w14:textId="77777777" w:rsidR="00294850" w:rsidRDefault="00294850" w:rsidP="006B6D82">
            <w:pPr>
              <w:spacing w:before="120" w:after="120"/>
            </w:pPr>
          </w:p>
        </w:tc>
      </w:tr>
      <w:tr w:rsidR="00294850" w14:paraId="1AC5CDBE" w14:textId="77777777" w:rsidTr="006B6D82">
        <w:trPr>
          <w:trHeight w:val="1134"/>
          <w:tblHeader/>
        </w:trPr>
        <w:tc>
          <w:tcPr>
            <w:tcW w:w="3292" w:type="dxa"/>
            <w:shd w:val="clear" w:color="auto" w:fill="auto"/>
          </w:tcPr>
          <w:p w14:paraId="342D4C27" w14:textId="77777777" w:rsidR="00294850" w:rsidRDefault="00294850" w:rsidP="006B6D82">
            <w:pPr>
              <w:spacing w:before="120" w:after="120"/>
            </w:pPr>
          </w:p>
        </w:tc>
        <w:tc>
          <w:tcPr>
            <w:tcW w:w="6315" w:type="dxa"/>
            <w:shd w:val="clear" w:color="auto" w:fill="auto"/>
          </w:tcPr>
          <w:p w14:paraId="3572E399" w14:textId="77777777" w:rsidR="00294850" w:rsidRDefault="00294850" w:rsidP="006B6D82">
            <w:pPr>
              <w:spacing w:before="120" w:after="120"/>
            </w:pPr>
          </w:p>
        </w:tc>
      </w:tr>
      <w:tr w:rsidR="003C3089" w14:paraId="6CEB15CE" w14:textId="77777777" w:rsidTr="006B6D82">
        <w:trPr>
          <w:trHeight w:val="1134"/>
          <w:tblHeader/>
        </w:trPr>
        <w:tc>
          <w:tcPr>
            <w:tcW w:w="3292" w:type="dxa"/>
            <w:shd w:val="clear" w:color="auto" w:fill="auto"/>
          </w:tcPr>
          <w:p w14:paraId="66518E39" w14:textId="77777777" w:rsidR="003C3089" w:rsidRDefault="003C3089" w:rsidP="006B6D82">
            <w:pPr>
              <w:spacing w:before="120" w:after="120"/>
            </w:pPr>
          </w:p>
        </w:tc>
        <w:tc>
          <w:tcPr>
            <w:tcW w:w="6315" w:type="dxa"/>
            <w:shd w:val="clear" w:color="auto" w:fill="auto"/>
          </w:tcPr>
          <w:p w14:paraId="7E75FCD0" w14:textId="77777777" w:rsidR="003C3089" w:rsidRDefault="003C3089" w:rsidP="006B6D82">
            <w:pPr>
              <w:spacing w:before="120" w:after="120"/>
            </w:pPr>
          </w:p>
        </w:tc>
      </w:tr>
    </w:tbl>
    <w:p w14:paraId="3CED7D53" w14:textId="77777777" w:rsidR="006B6D82" w:rsidRDefault="006B6D82" w:rsidP="00D21C92"/>
    <w:tbl>
      <w:tblPr>
        <w:tblpPr w:leftFromText="180" w:rightFromText="180" w:vertAnchor="text" w:tblpY="1"/>
        <w:tblOverlap w:val="never"/>
        <w:tblW w:w="0" w:type="auto"/>
        <w:tblBorders>
          <w:top w:val="single" w:sz="4" w:space="0" w:color="456188"/>
          <w:left w:val="single" w:sz="4" w:space="0" w:color="456188"/>
          <w:bottom w:val="single" w:sz="4" w:space="0" w:color="456188"/>
          <w:right w:val="single" w:sz="4" w:space="0" w:color="456188"/>
          <w:insideH w:val="single" w:sz="4" w:space="0" w:color="456188"/>
          <w:insideV w:val="single" w:sz="4" w:space="0" w:color="456188"/>
        </w:tblBorders>
        <w:tblLook w:val="04A0" w:firstRow="1" w:lastRow="0" w:firstColumn="1" w:lastColumn="0" w:noHBand="0" w:noVBand="1"/>
      </w:tblPr>
      <w:tblGrid>
        <w:gridCol w:w="3292"/>
        <w:gridCol w:w="6315"/>
      </w:tblGrid>
      <w:tr w:rsidR="006B6D82" w14:paraId="5F556AEB" w14:textId="77777777" w:rsidTr="00F13A2B">
        <w:trPr>
          <w:tblHeader/>
        </w:trPr>
        <w:tc>
          <w:tcPr>
            <w:tcW w:w="3292" w:type="dxa"/>
            <w:shd w:val="clear" w:color="auto" w:fill="D6DFEA"/>
          </w:tcPr>
          <w:p w14:paraId="548DA184" w14:textId="77777777" w:rsidR="006B6D82" w:rsidRPr="008C3AC6" w:rsidRDefault="006B6D82" w:rsidP="00F13A2B">
            <w:pPr>
              <w:spacing w:before="120" w:after="120"/>
              <w:rPr>
                <w:b/>
              </w:rPr>
            </w:pPr>
            <w:r w:rsidRPr="008C3AC6">
              <w:rPr>
                <w:b/>
              </w:rPr>
              <w:lastRenderedPageBreak/>
              <w:t>Key Term</w:t>
            </w:r>
          </w:p>
        </w:tc>
        <w:tc>
          <w:tcPr>
            <w:tcW w:w="6315" w:type="dxa"/>
            <w:shd w:val="clear" w:color="auto" w:fill="D6DFEA"/>
          </w:tcPr>
          <w:p w14:paraId="587A1A72" w14:textId="77777777" w:rsidR="006B6D82" w:rsidRPr="008C3AC6" w:rsidRDefault="006B6D82" w:rsidP="00F13A2B">
            <w:pPr>
              <w:spacing w:before="120" w:after="120"/>
              <w:rPr>
                <w:b/>
              </w:rPr>
            </w:pPr>
            <w:r w:rsidRPr="008C3AC6">
              <w:rPr>
                <w:b/>
              </w:rPr>
              <w:t>Description</w:t>
            </w:r>
          </w:p>
        </w:tc>
      </w:tr>
      <w:tr w:rsidR="006B6D82" w14:paraId="44DA542D" w14:textId="77777777" w:rsidTr="00F13A2B">
        <w:trPr>
          <w:trHeight w:val="1134"/>
          <w:tblHeader/>
        </w:trPr>
        <w:tc>
          <w:tcPr>
            <w:tcW w:w="3292" w:type="dxa"/>
            <w:shd w:val="clear" w:color="auto" w:fill="auto"/>
          </w:tcPr>
          <w:p w14:paraId="6AF39B9A" w14:textId="77777777" w:rsidR="006B6D82" w:rsidRDefault="006B6D82" w:rsidP="00F13A2B">
            <w:pPr>
              <w:spacing w:before="120" w:after="120"/>
            </w:pPr>
          </w:p>
        </w:tc>
        <w:tc>
          <w:tcPr>
            <w:tcW w:w="6315" w:type="dxa"/>
            <w:shd w:val="clear" w:color="auto" w:fill="auto"/>
          </w:tcPr>
          <w:p w14:paraId="1EA541CF" w14:textId="77777777" w:rsidR="006B6D82" w:rsidRDefault="006B6D82" w:rsidP="00F13A2B">
            <w:pPr>
              <w:spacing w:before="120" w:after="120"/>
            </w:pPr>
          </w:p>
        </w:tc>
      </w:tr>
      <w:tr w:rsidR="006B6D82" w14:paraId="3900CBED" w14:textId="77777777" w:rsidTr="00F13A2B">
        <w:trPr>
          <w:trHeight w:val="1134"/>
          <w:tblHeader/>
        </w:trPr>
        <w:tc>
          <w:tcPr>
            <w:tcW w:w="3292" w:type="dxa"/>
            <w:shd w:val="clear" w:color="auto" w:fill="auto"/>
          </w:tcPr>
          <w:p w14:paraId="06DC221C" w14:textId="77777777" w:rsidR="006B6D82" w:rsidRDefault="006B6D82" w:rsidP="00F13A2B">
            <w:pPr>
              <w:spacing w:before="120" w:after="120"/>
            </w:pPr>
          </w:p>
        </w:tc>
        <w:tc>
          <w:tcPr>
            <w:tcW w:w="6315" w:type="dxa"/>
            <w:shd w:val="clear" w:color="auto" w:fill="auto"/>
          </w:tcPr>
          <w:p w14:paraId="461544E4" w14:textId="77777777" w:rsidR="006B6D82" w:rsidRDefault="006B6D82" w:rsidP="00F13A2B">
            <w:pPr>
              <w:spacing w:before="120" w:after="120"/>
            </w:pPr>
          </w:p>
        </w:tc>
      </w:tr>
      <w:tr w:rsidR="006B6D82" w14:paraId="0C03F334" w14:textId="77777777" w:rsidTr="00F13A2B">
        <w:trPr>
          <w:trHeight w:val="1134"/>
          <w:tblHeader/>
        </w:trPr>
        <w:tc>
          <w:tcPr>
            <w:tcW w:w="3292" w:type="dxa"/>
            <w:shd w:val="clear" w:color="auto" w:fill="auto"/>
          </w:tcPr>
          <w:p w14:paraId="6E9C088E" w14:textId="77777777" w:rsidR="006B6D82" w:rsidRDefault="006B6D82" w:rsidP="00F13A2B">
            <w:pPr>
              <w:spacing w:before="120" w:after="120"/>
            </w:pPr>
          </w:p>
        </w:tc>
        <w:tc>
          <w:tcPr>
            <w:tcW w:w="6315" w:type="dxa"/>
            <w:shd w:val="clear" w:color="auto" w:fill="auto"/>
          </w:tcPr>
          <w:p w14:paraId="73011808" w14:textId="77777777" w:rsidR="006B6D82" w:rsidRDefault="006B6D82" w:rsidP="00F13A2B">
            <w:pPr>
              <w:spacing w:before="120" w:after="120"/>
            </w:pPr>
          </w:p>
        </w:tc>
      </w:tr>
      <w:tr w:rsidR="006B6D82" w14:paraId="0C7AF2F1" w14:textId="77777777" w:rsidTr="00F13A2B">
        <w:trPr>
          <w:trHeight w:val="1134"/>
          <w:tblHeader/>
        </w:trPr>
        <w:tc>
          <w:tcPr>
            <w:tcW w:w="3292" w:type="dxa"/>
            <w:shd w:val="clear" w:color="auto" w:fill="auto"/>
          </w:tcPr>
          <w:p w14:paraId="0E95D4F4" w14:textId="77777777" w:rsidR="006B6D82" w:rsidRDefault="006B6D82" w:rsidP="00F13A2B">
            <w:pPr>
              <w:spacing w:before="120" w:after="120"/>
            </w:pPr>
          </w:p>
        </w:tc>
        <w:tc>
          <w:tcPr>
            <w:tcW w:w="6315" w:type="dxa"/>
            <w:shd w:val="clear" w:color="auto" w:fill="auto"/>
          </w:tcPr>
          <w:p w14:paraId="25175DEC" w14:textId="77777777" w:rsidR="006B6D82" w:rsidRDefault="006B6D82" w:rsidP="00F13A2B">
            <w:pPr>
              <w:spacing w:before="120" w:after="120"/>
            </w:pPr>
          </w:p>
        </w:tc>
      </w:tr>
      <w:tr w:rsidR="006B6D82" w14:paraId="31EF1192" w14:textId="77777777" w:rsidTr="00F13A2B">
        <w:trPr>
          <w:trHeight w:val="1134"/>
          <w:tblHeader/>
        </w:trPr>
        <w:tc>
          <w:tcPr>
            <w:tcW w:w="3292" w:type="dxa"/>
            <w:shd w:val="clear" w:color="auto" w:fill="auto"/>
          </w:tcPr>
          <w:p w14:paraId="63C6B09C" w14:textId="77777777" w:rsidR="006B6D82" w:rsidRDefault="006B6D82" w:rsidP="00F13A2B">
            <w:pPr>
              <w:spacing w:before="120" w:after="120"/>
            </w:pPr>
          </w:p>
        </w:tc>
        <w:tc>
          <w:tcPr>
            <w:tcW w:w="6315" w:type="dxa"/>
            <w:shd w:val="clear" w:color="auto" w:fill="auto"/>
          </w:tcPr>
          <w:p w14:paraId="58723F31" w14:textId="77777777" w:rsidR="006B6D82" w:rsidRDefault="006B6D82" w:rsidP="00F13A2B">
            <w:pPr>
              <w:spacing w:before="120" w:after="120"/>
            </w:pPr>
          </w:p>
        </w:tc>
      </w:tr>
      <w:tr w:rsidR="006B6D82" w14:paraId="43EBEA7D" w14:textId="77777777" w:rsidTr="00F13A2B">
        <w:trPr>
          <w:trHeight w:val="1134"/>
          <w:tblHeader/>
        </w:trPr>
        <w:tc>
          <w:tcPr>
            <w:tcW w:w="3292" w:type="dxa"/>
            <w:shd w:val="clear" w:color="auto" w:fill="auto"/>
          </w:tcPr>
          <w:p w14:paraId="3B81CE8E" w14:textId="77777777" w:rsidR="006B6D82" w:rsidRDefault="006B6D82" w:rsidP="00F13A2B">
            <w:pPr>
              <w:spacing w:before="120" w:after="120"/>
            </w:pPr>
          </w:p>
        </w:tc>
        <w:tc>
          <w:tcPr>
            <w:tcW w:w="6315" w:type="dxa"/>
            <w:shd w:val="clear" w:color="auto" w:fill="auto"/>
          </w:tcPr>
          <w:p w14:paraId="7DDDE01E" w14:textId="77777777" w:rsidR="006B6D82" w:rsidRDefault="006B6D82" w:rsidP="00F13A2B">
            <w:pPr>
              <w:spacing w:before="120" w:after="120"/>
            </w:pPr>
          </w:p>
        </w:tc>
      </w:tr>
      <w:tr w:rsidR="006B6D82" w14:paraId="6E18EFD1" w14:textId="77777777" w:rsidTr="00F13A2B">
        <w:trPr>
          <w:trHeight w:val="1134"/>
          <w:tblHeader/>
        </w:trPr>
        <w:tc>
          <w:tcPr>
            <w:tcW w:w="3292" w:type="dxa"/>
            <w:shd w:val="clear" w:color="auto" w:fill="auto"/>
          </w:tcPr>
          <w:p w14:paraId="4C8FA689" w14:textId="77777777" w:rsidR="006B6D82" w:rsidRDefault="006B6D82" w:rsidP="00F13A2B">
            <w:pPr>
              <w:spacing w:before="120" w:after="120"/>
            </w:pPr>
          </w:p>
        </w:tc>
        <w:tc>
          <w:tcPr>
            <w:tcW w:w="6315" w:type="dxa"/>
            <w:shd w:val="clear" w:color="auto" w:fill="auto"/>
          </w:tcPr>
          <w:p w14:paraId="3DF4A98A" w14:textId="77777777" w:rsidR="006B6D82" w:rsidRDefault="006B6D82" w:rsidP="00F13A2B">
            <w:pPr>
              <w:spacing w:before="120" w:after="120"/>
            </w:pPr>
          </w:p>
        </w:tc>
      </w:tr>
      <w:tr w:rsidR="006B6D82" w14:paraId="705B4C2A" w14:textId="77777777" w:rsidTr="00F13A2B">
        <w:trPr>
          <w:trHeight w:val="1134"/>
          <w:tblHeader/>
        </w:trPr>
        <w:tc>
          <w:tcPr>
            <w:tcW w:w="3292" w:type="dxa"/>
            <w:shd w:val="clear" w:color="auto" w:fill="auto"/>
          </w:tcPr>
          <w:p w14:paraId="4DB51937" w14:textId="77777777" w:rsidR="006B6D82" w:rsidRDefault="006B6D82" w:rsidP="00F13A2B">
            <w:pPr>
              <w:spacing w:before="120" w:after="120"/>
            </w:pPr>
          </w:p>
        </w:tc>
        <w:tc>
          <w:tcPr>
            <w:tcW w:w="6315" w:type="dxa"/>
            <w:shd w:val="clear" w:color="auto" w:fill="auto"/>
          </w:tcPr>
          <w:p w14:paraId="37952939" w14:textId="77777777" w:rsidR="006B6D82" w:rsidRDefault="006B6D82" w:rsidP="00F13A2B">
            <w:pPr>
              <w:spacing w:before="120" w:after="120"/>
            </w:pPr>
          </w:p>
        </w:tc>
      </w:tr>
      <w:tr w:rsidR="006B6D82" w14:paraId="7B40E260" w14:textId="77777777" w:rsidTr="00F13A2B">
        <w:trPr>
          <w:trHeight w:val="1134"/>
          <w:tblHeader/>
        </w:trPr>
        <w:tc>
          <w:tcPr>
            <w:tcW w:w="3292" w:type="dxa"/>
            <w:shd w:val="clear" w:color="auto" w:fill="auto"/>
          </w:tcPr>
          <w:p w14:paraId="7985ED00" w14:textId="77777777" w:rsidR="006B6D82" w:rsidRDefault="006B6D82" w:rsidP="00F13A2B">
            <w:pPr>
              <w:spacing w:before="120" w:after="120"/>
            </w:pPr>
          </w:p>
        </w:tc>
        <w:tc>
          <w:tcPr>
            <w:tcW w:w="6315" w:type="dxa"/>
            <w:shd w:val="clear" w:color="auto" w:fill="auto"/>
          </w:tcPr>
          <w:p w14:paraId="21E2220C" w14:textId="77777777" w:rsidR="006B6D82" w:rsidRDefault="006B6D82" w:rsidP="00F13A2B">
            <w:pPr>
              <w:spacing w:before="120" w:after="120"/>
            </w:pPr>
          </w:p>
        </w:tc>
      </w:tr>
      <w:tr w:rsidR="006B6D82" w14:paraId="73FE63E5" w14:textId="77777777" w:rsidTr="00F13A2B">
        <w:trPr>
          <w:trHeight w:val="1134"/>
          <w:tblHeader/>
        </w:trPr>
        <w:tc>
          <w:tcPr>
            <w:tcW w:w="3292" w:type="dxa"/>
            <w:shd w:val="clear" w:color="auto" w:fill="auto"/>
          </w:tcPr>
          <w:p w14:paraId="033969AD" w14:textId="77777777" w:rsidR="006B6D82" w:rsidRDefault="006B6D82" w:rsidP="00F13A2B">
            <w:pPr>
              <w:spacing w:before="120" w:after="120"/>
            </w:pPr>
          </w:p>
        </w:tc>
        <w:tc>
          <w:tcPr>
            <w:tcW w:w="6315" w:type="dxa"/>
            <w:shd w:val="clear" w:color="auto" w:fill="auto"/>
          </w:tcPr>
          <w:p w14:paraId="4C97BB6F" w14:textId="77777777" w:rsidR="006B6D82" w:rsidRDefault="006B6D82" w:rsidP="00F13A2B">
            <w:pPr>
              <w:spacing w:before="120" w:after="120"/>
            </w:pPr>
          </w:p>
        </w:tc>
      </w:tr>
      <w:tr w:rsidR="006B6D82" w14:paraId="1CFEBB76" w14:textId="77777777" w:rsidTr="00F13A2B">
        <w:trPr>
          <w:trHeight w:val="1134"/>
          <w:tblHeader/>
        </w:trPr>
        <w:tc>
          <w:tcPr>
            <w:tcW w:w="3292" w:type="dxa"/>
            <w:shd w:val="clear" w:color="auto" w:fill="auto"/>
          </w:tcPr>
          <w:p w14:paraId="2802BC30" w14:textId="77777777" w:rsidR="006B6D82" w:rsidRDefault="006B6D82" w:rsidP="00F13A2B">
            <w:pPr>
              <w:spacing w:before="120" w:after="120"/>
            </w:pPr>
          </w:p>
        </w:tc>
        <w:tc>
          <w:tcPr>
            <w:tcW w:w="6315" w:type="dxa"/>
            <w:shd w:val="clear" w:color="auto" w:fill="auto"/>
          </w:tcPr>
          <w:p w14:paraId="0BFA50E9" w14:textId="77777777" w:rsidR="006B6D82" w:rsidRDefault="006B6D82" w:rsidP="00F13A2B">
            <w:pPr>
              <w:spacing w:before="120" w:after="120"/>
            </w:pPr>
          </w:p>
        </w:tc>
      </w:tr>
    </w:tbl>
    <w:p w14:paraId="23182A86" w14:textId="736A55E9" w:rsidR="006B6D82" w:rsidRDefault="006B6D82">
      <w:pPr>
        <w:spacing w:after="0" w:line="240" w:lineRule="auto"/>
      </w:pPr>
    </w:p>
    <w:p w14:paraId="210D7ED1" w14:textId="08FE9F50" w:rsidR="00551083" w:rsidRDefault="006B6D82" w:rsidP="00D21C92">
      <w:r>
        <w:rPr>
          <w:noProof/>
          <w:lang w:eastAsia="en-GB"/>
        </w:rPr>
        <mc:AlternateContent>
          <mc:Choice Requires="wps">
            <w:drawing>
              <wp:anchor distT="0" distB="0" distL="114300" distR="114300" simplePos="0" relativeHeight="251646464" behindDoc="0" locked="0" layoutInCell="1" allowOverlap="1" wp14:anchorId="5467D455" wp14:editId="6FE35BDD">
                <wp:simplePos x="0" y="0"/>
                <wp:positionH relativeFrom="column">
                  <wp:posOffset>-322145</wp:posOffset>
                </wp:positionH>
                <wp:positionV relativeFrom="paragraph">
                  <wp:posOffset>6476466</wp:posOffset>
                </wp:positionV>
                <wp:extent cx="6281420" cy="67373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1420" cy="673735"/>
                        </a:xfrm>
                        <a:prstGeom prst="rect">
                          <a:avLst/>
                        </a:prstGeom>
                        <a:noFill/>
                        <a:ln w="9525">
                          <a:noFill/>
                          <a:miter lim="800000"/>
                          <a:headEnd/>
                          <a:tailEnd/>
                        </a:ln>
                      </wps:spPr>
                      <wps:txbx>
                        <w:txbxContent>
                          <w:p w14:paraId="4A61D53D" w14:textId="77777777" w:rsidR="00F447AA" w:rsidRPr="00685A49" w:rsidRDefault="00F447AA" w:rsidP="00F447AA">
                            <w:pPr>
                              <w:pStyle w:val="Header"/>
                              <w:spacing w:after="57" w:line="276" w:lineRule="auto"/>
                              <w:rPr>
                                <w:rFonts w:cs="Arial"/>
                                <w:sz w:val="16"/>
                                <w:szCs w:val="16"/>
                              </w:rPr>
                            </w:pPr>
                            <w:r w:rsidRPr="00685A49">
                              <w:rPr>
                                <w:rFonts w:cs="Arial"/>
                                <w:sz w:val="16"/>
                                <w:szCs w:val="16"/>
                              </w:rPr>
                              <w:t>We’d like to know your view on the resources we produce.  By clicking o</w:t>
                            </w:r>
                            <w:r>
                              <w:rPr>
                                <w:rFonts w:cs="Arial"/>
                                <w:sz w:val="16"/>
                                <w:szCs w:val="16"/>
                              </w:rPr>
                              <w:t>n ‘</w:t>
                            </w:r>
                            <w:hyperlink r:id="rId12" w:history="1">
                              <w:r w:rsidRPr="001A1B64">
                                <w:rPr>
                                  <w:rStyle w:val="Hyperlink"/>
                                  <w:rFonts w:cs="Arial"/>
                                  <w:sz w:val="16"/>
                                  <w:szCs w:val="16"/>
                                </w:rPr>
                                <w:t>Like</w:t>
                              </w:r>
                            </w:hyperlink>
                            <w:r>
                              <w:rPr>
                                <w:rFonts w:cs="Arial"/>
                                <w:sz w:val="16"/>
                                <w:szCs w:val="16"/>
                              </w:rPr>
                              <w:t>’ or ‘</w:t>
                            </w:r>
                            <w:hyperlink r:id="rId13" w:history="1">
                              <w:r w:rsidRPr="001A1B64">
                                <w:rPr>
                                  <w:rStyle w:val="Hyperlink"/>
                                  <w:rFonts w:cs="Arial"/>
                                  <w:sz w:val="16"/>
                                  <w:szCs w:val="16"/>
                                </w:rPr>
                                <w:t>Dislike</w:t>
                              </w:r>
                            </w:hyperlink>
                            <w:r>
                              <w:rPr>
                                <w:rFonts w:cs="Arial"/>
                                <w:sz w:val="16"/>
                                <w:szCs w:val="16"/>
                              </w:rPr>
                              <w:t>’</w:t>
                            </w:r>
                            <w:r w:rsidRPr="00685A49">
                              <w:rPr>
                                <w:rFonts w:cs="Arial"/>
                                <w:sz w:val="16"/>
                                <w:szCs w:val="16"/>
                              </w:rPr>
                              <w:t xml:space="preserve"> you can help us to ensure that our resources work for you.  When the email template pops up please add additional comments if you wish and then just click ‘Send’.  Thank you.</w:t>
                            </w:r>
                          </w:p>
                          <w:p w14:paraId="63382B9F" w14:textId="77777777" w:rsidR="00F447AA" w:rsidRPr="00FB63C2" w:rsidRDefault="00F447AA" w:rsidP="00F447AA">
                            <w:pPr>
                              <w:suppressAutoHyphens/>
                              <w:autoSpaceDE w:val="0"/>
                              <w:autoSpaceDN w:val="0"/>
                              <w:adjustRightInd w:val="0"/>
                              <w:spacing w:after="57" w:line="288" w:lineRule="auto"/>
                              <w:textAlignment w:val="center"/>
                              <w:rPr>
                                <w:rFonts w:cs="Arial"/>
                                <w:color w:val="0000FF"/>
                                <w:sz w:val="16"/>
                                <w:szCs w:val="16"/>
                                <w:u w:val="thick"/>
                              </w:rPr>
                            </w:pPr>
                            <w:r w:rsidRPr="00685A49">
                              <w:rPr>
                                <w:rFonts w:cs="Arial"/>
                                <w:color w:val="000000"/>
                                <w:sz w:val="16"/>
                                <w:szCs w:val="16"/>
                              </w:rPr>
                              <w:t xml:space="preserve">If you do not currently offer this </w:t>
                            </w:r>
                            <w:smartTag w:uri="urn:schemas-microsoft-com:office:smarttags" w:element="stockticker">
                              <w:r w:rsidRPr="00685A49">
                                <w:rPr>
                                  <w:rFonts w:cs="Arial"/>
                                  <w:color w:val="000000"/>
                                  <w:sz w:val="16"/>
                                  <w:szCs w:val="16"/>
                                </w:rPr>
                                <w:t>OCR</w:t>
                              </w:r>
                            </w:smartTag>
                            <w:r w:rsidRPr="00685A49">
                              <w:rPr>
                                <w:rFonts w:cs="Arial"/>
                                <w:color w:val="000000"/>
                                <w:sz w:val="16"/>
                                <w:szCs w:val="16"/>
                              </w:rPr>
                              <w:t xml:space="preserve"> qualification but would like to do so, please complete the Expression of Interest Form which can be found here: </w:t>
                            </w:r>
                            <w:hyperlink r:id="rId14" w:history="1">
                              <w:r w:rsidRPr="001A1B64">
                                <w:rPr>
                                  <w:rStyle w:val="Hyperlink"/>
                                  <w:rFonts w:cs="Arial"/>
                                  <w:sz w:val="16"/>
                                  <w:szCs w:val="16"/>
                                </w:rPr>
                                <w:t>www.ocr.org.uk/expression-of-interest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7D455" id="Text Box 2" o:spid="_x0000_s1043" type="#_x0000_t202" style="position:absolute;margin-left:-25.35pt;margin-top:509.95pt;width:494.6pt;height:53.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KyDwIAAPwDAAAOAAAAZHJzL2Uyb0RvYy54bWysU9tuGyEQfa/Uf0C813vxNSuvozRpqkrp&#10;RUr6AZhlvajAUMDedb8+A2u7VvtWlQcEzMyZOWeG9e2gFTkI5yWYmhaTnBJhODTS7Gr6/eXx3YoS&#10;H5hpmAIjanoUnt5u3r5Z97YSJXSgGuEIghhf9bamXQi2yjLPO6GZn4AVBo0tOM0CXt0uaxzrEV2r&#10;rMzzRdaDa6wDLrzH14fRSDcJv20FD1/b1otAVE2xtpB2l/Zt3LPNmlU7x2wn+akM9g9VaCYNJr1A&#10;PbDAyN7Jv6C05A48tGHCQWfQtpKLxAHZFPkfbJ47ZkXiguJ4e5HJ/z9Y/uXwzRHZ1HSaLykxTGOT&#10;XsQQyHsYSBn16a2v0O3ZomMY8Bn7nLh6+wT8hycG7jtmduLOOeg7wRqsr4iR2VXoiOMjyLb/DA2m&#10;YfsACWhonY7ioRwE0bFPx0tvYikcHxflqpiVaOJoWyyny+k8pWDVOdo6Hz4K0CQeauqw9wmdHZ58&#10;iNWw6uwSkxl4lEql/itD+prezMt5CriyaBlwPJXUNV3lcY0DE0l+ME0KDkyq8YwJlDmxjkRHymHY&#10;DkngYnlWcwvNEXVwMI4jfh88dOB+UdLjKNbU/9wzJyhRnwxqeVPMZnF202U2X0YV3LVle21hhiNU&#10;TQMl4/E+pHkfOd+h5q1McsTmjJWcasYRSyqdvkOc4et78vr9aTevAAAA//8DAFBLAwQUAAYACAAA&#10;ACEAm14ryuAAAAANAQAADwAAAGRycy9kb3ducmV2LnhtbEyPwU7DMAyG70h7h8hI3Lakg461NJ0Q&#10;iCuIbSBxyxqvrdY4VZOt5e0xJzja/6ffn4vN5DpxwSG0njQkCwUCqfK2pVrDfvcyX4MI0ZA1nSfU&#10;8I0BNuXsqjC59SO942Uba8ElFHKjoYmxz6UMVYPOhIXvkTg7+sGZyONQSzuYkctdJ5dKraQzLfGF&#10;xvT41GB12p6dho/X49fnnXqrn13aj35Sklwmtb65nh4fQESc4h8Mv/qsDiU7HfyZbBCdhnmq7hnl&#10;QCVZBoKR7HadgjjwKlmuFMiykP+/KH8AAAD//wMAUEsBAi0AFAAGAAgAAAAhALaDOJL+AAAA4QEA&#10;ABMAAAAAAAAAAAAAAAAAAAAAAFtDb250ZW50X1R5cGVzXS54bWxQSwECLQAUAAYACAAAACEAOP0h&#10;/9YAAACUAQAACwAAAAAAAAAAAAAAAAAvAQAAX3JlbHMvLnJlbHNQSwECLQAUAAYACAAAACEAbbiS&#10;sg8CAAD8AwAADgAAAAAAAAAAAAAAAAAuAgAAZHJzL2Uyb0RvYy54bWxQSwECLQAUAAYACAAAACEA&#10;m14ryuAAAAANAQAADwAAAAAAAAAAAAAAAABpBAAAZHJzL2Rvd25yZXYueG1sUEsFBgAAAAAEAAQA&#10;8wAAAHYFAAAAAA==&#10;" filled="f" stroked="f">
                <v:textbox>
                  <w:txbxContent>
                    <w:p w14:paraId="4A61D53D" w14:textId="77777777" w:rsidR="00F447AA" w:rsidRPr="00685A49" w:rsidRDefault="00F447AA" w:rsidP="00F447AA">
                      <w:pPr>
                        <w:pStyle w:val="Header"/>
                        <w:spacing w:after="57" w:line="276" w:lineRule="auto"/>
                        <w:rPr>
                          <w:rFonts w:cs="Arial"/>
                          <w:sz w:val="16"/>
                          <w:szCs w:val="16"/>
                        </w:rPr>
                      </w:pPr>
                      <w:r w:rsidRPr="00685A49">
                        <w:rPr>
                          <w:rFonts w:cs="Arial"/>
                          <w:sz w:val="16"/>
                          <w:szCs w:val="16"/>
                        </w:rPr>
                        <w:t>We’d like to know your view on the resources we produce.  By clicking o</w:t>
                      </w:r>
                      <w:r>
                        <w:rPr>
                          <w:rFonts w:cs="Arial"/>
                          <w:sz w:val="16"/>
                          <w:szCs w:val="16"/>
                        </w:rPr>
                        <w:t>n ‘</w:t>
                      </w:r>
                      <w:hyperlink r:id="rId17" w:history="1">
                        <w:r w:rsidRPr="001A1B64">
                          <w:rPr>
                            <w:rStyle w:val="Hyperlink"/>
                            <w:rFonts w:cs="Arial"/>
                            <w:sz w:val="16"/>
                            <w:szCs w:val="16"/>
                          </w:rPr>
                          <w:t>Like</w:t>
                        </w:r>
                      </w:hyperlink>
                      <w:r>
                        <w:rPr>
                          <w:rFonts w:cs="Arial"/>
                          <w:sz w:val="16"/>
                          <w:szCs w:val="16"/>
                        </w:rPr>
                        <w:t>’ or ‘</w:t>
                      </w:r>
                      <w:hyperlink r:id="rId18" w:history="1">
                        <w:r w:rsidRPr="001A1B64">
                          <w:rPr>
                            <w:rStyle w:val="Hyperlink"/>
                            <w:rFonts w:cs="Arial"/>
                            <w:sz w:val="16"/>
                            <w:szCs w:val="16"/>
                          </w:rPr>
                          <w:t>Dislike</w:t>
                        </w:r>
                      </w:hyperlink>
                      <w:r>
                        <w:rPr>
                          <w:rFonts w:cs="Arial"/>
                          <w:sz w:val="16"/>
                          <w:szCs w:val="16"/>
                        </w:rPr>
                        <w:t>’</w:t>
                      </w:r>
                      <w:r w:rsidRPr="00685A49">
                        <w:rPr>
                          <w:rFonts w:cs="Arial"/>
                          <w:sz w:val="16"/>
                          <w:szCs w:val="16"/>
                        </w:rPr>
                        <w:t xml:space="preserve"> you can help us to ensure that our resources work for you.  When the email template pops up please add additional comments if you wish and then just click ‘Send’.  Thank you.</w:t>
                      </w:r>
                    </w:p>
                    <w:p w14:paraId="63382B9F" w14:textId="77777777" w:rsidR="00F447AA" w:rsidRPr="00FB63C2" w:rsidRDefault="00F447AA" w:rsidP="00F447AA">
                      <w:pPr>
                        <w:suppressAutoHyphens/>
                        <w:autoSpaceDE w:val="0"/>
                        <w:autoSpaceDN w:val="0"/>
                        <w:adjustRightInd w:val="0"/>
                        <w:spacing w:after="57" w:line="288" w:lineRule="auto"/>
                        <w:textAlignment w:val="center"/>
                        <w:rPr>
                          <w:rFonts w:cs="Arial"/>
                          <w:color w:val="0000FF"/>
                          <w:sz w:val="16"/>
                          <w:szCs w:val="16"/>
                          <w:u w:val="thick"/>
                        </w:rPr>
                      </w:pPr>
                      <w:r w:rsidRPr="00685A49">
                        <w:rPr>
                          <w:rFonts w:cs="Arial"/>
                          <w:color w:val="000000"/>
                          <w:sz w:val="16"/>
                          <w:szCs w:val="16"/>
                        </w:rPr>
                        <w:t xml:space="preserve">If you do not currently offer this </w:t>
                      </w:r>
                      <w:smartTag w:uri="urn:schemas-microsoft-com:office:smarttags" w:element="stockticker">
                        <w:r w:rsidRPr="00685A49">
                          <w:rPr>
                            <w:rFonts w:cs="Arial"/>
                            <w:color w:val="000000"/>
                            <w:sz w:val="16"/>
                            <w:szCs w:val="16"/>
                          </w:rPr>
                          <w:t>OCR</w:t>
                        </w:r>
                      </w:smartTag>
                      <w:r w:rsidRPr="00685A49">
                        <w:rPr>
                          <w:rFonts w:cs="Arial"/>
                          <w:color w:val="000000"/>
                          <w:sz w:val="16"/>
                          <w:szCs w:val="16"/>
                        </w:rPr>
                        <w:t xml:space="preserve"> qualification but would like to do so, please complete the Expression of Interest Form which can be found here: </w:t>
                      </w:r>
                      <w:hyperlink r:id="rId19" w:history="1">
                        <w:r w:rsidRPr="001A1B64">
                          <w:rPr>
                            <w:rStyle w:val="Hyperlink"/>
                            <w:rFonts w:cs="Arial"/>
                            <w:sz w:val="16"/>
                            <w:szCs w:val="16"/>
                          </w:rPr>
                          <w:t>www.ocr.org.uk/expression-of-interest</w:t>
                        </w:r>
                      </w:hyperlink>
                    </w:p>
                  </w:txbxContent>
                </v:textbox>
              </v:shape>
            </w:pict>
          </mc:Fallback>
        </mc:AlternateContent>
      </w:r>
      <w:r w:rsidR="00106E55">
        <w:rPr>
          <w:noProof/>
          <w:lang w:eastAsia="en-GB"/>
        </w:rPr>
        <mc:AlternateContent>
          <mc:Choice Requires="wps">
            <w:drawing>
              <wp:anchor distT="0" distB="0" distL="114300" distR="114300" simplePos="0" relativeHeight="251647488" behindDoc="0" locked="0" layoutInCell="1" allowOverlap="1" wp14:anchorId="5A292329" wp14:editId="6C05DF5D">
                <wp:simplePos x="0" y="0"/>
                <wp:positionH relativeFrom="column">
                  <wp:posOffset>-323215</wp:posOffset>
                </wp:positionH>
                <wp:positionV relativeFrom="paragraph">
                  <wp:posOffset>7169350</wp:posOffset>
                </wp:positionV>
                <wp:extent cx="6409690" cy="1189355"/>
                <wp:effectExtent l="635" t="2540" r="0" b="8255"/>
                <wp:wrapNone/>
                <wp:docPr id="1" name="AutoShape 18" descr="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9690" cy="1189355"/>
                        </a:xfrm>
                        <a:prstGeom prst="roundRect">
                          <a:avLst>
                            <a:gd name="adj" fmla="val 16667"/>
                          </a:avLst>
                        </a:prstGeom>
                        <a:solidFill>
                          <a:srgbClr val="D8D8D8"/>
                        </a:solidFill>
                        <a:ln>
                          <a:noFill/>
                        </a:ln>
                        <a:extLst>
                          <a:ext uri="{91240B29-F687-4F45-9708-019B960494DF}">
                            <a14:hiddenLine xmlns:a14="http://schemas.microsoft.com/office/drawing/2010/main" w="25400">
                              <a:solidFill>
                                <a:srgbClr val="000000"/>
                              </a:solidFill>
                              <a:round/>
                              <a:headEnd/>
                              <a:tailEnd/>
                            </a14:hiddenLine>
                          </a:ext>
                        </a:extLst>
                      </wps:spPr>
                      <wps:txbx>
                        <w:txbxContent>
                          <w:p w14:paraId="241F5901" w14:textId="33E9E337" w:rsidR="00F447AA" w:rsidRDefault="00F447AA" w:rsidP="00F447AA">
                            <w:pPr>
                              <w:spacing w:after="0" w:line="360" w:lineRule="auto"/>
                              <w:rPr>
                                <w:rFonts w:cs="Arial"/>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Pr>
                                <w:rFonts w:cs="Arial"/>
                                <w:iCs/>
                                <w:color w:val="000000"/>
                                <w:sz w:val="12"/>
                                <w:szCs w:val="12"/>
                              </w:rPr>
                              <w:t xml:space="preserve">OCR’s </w:t>
                            </w:r>
                            <w:r w:rsidRPr="005D2D46">
                              <w:rPr>
                                <w:rStyle w:val="smallprintChar"/>
                                <w:rFonts w:eastAsia="Calibri"/>
                              </w:rPr>
                              <w:t>resources</w:t>
                            </w:r>
                            <w:r>
                              <w:rPr>
                                <w:rFonts w:cs="Arial"/>
                                <w:iCs/>
                                <w:color w:val="000000"/>
                                <w:sz w:val="12"/>
                                <w:szCs w:val="12"/>
                              </w:rPr>
                              <w:t xml:space="preserve">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r>
                              <w:rPr>
                                <w:rFonts w:cs="Arial"/>
                                <w:iCs/>
                                <w:color w:val="000000"/>
                                <w:sz w:val="12"/>
                                <w:szCs w:val="12"/>
                              </w:rPr>
                              <w:br/>
                            </w:r>
                            <w:r>
                              <w:rPr>
                                <w:rFonts w:cs="Arial"/>
                                <w:color w:val="000000"/>
                                <w:sz w:val="12"/>
                                <w:szCs w:val="12"/>
                              </w:rPr>
                              <w:t>© OCR 20</w:t>
                            </w:r>
                            <w:r w:rsidR="006B6D82">
                              <w:rPr>
                                <w:rFonts w:cs="Arial"/>
                                <w:color w:val="000000"/>
                                <w:sz w:val="12"/>
                                <w:szCs w:val="12"/>
                              </w:rPr>
                              <w:t>20</w:t>
                            </w:r>
                            <w:r>
                              <w:rPr>
                                <w:rFonts w:cs="Arial"/>
                                <w:color w:val="000000"/>
                                <w:sz w:val="12"/>
                                <w:szCs w:val="12"/>
                              </w:rPr>
                              <w:t xml:space="preserve"> - This resource may be freely copied and distributed, </w:t>
                            </w:r>
                            <w:proofErr w:type="gramStart"/>
                            <w:r>
                              <w:rPr>
                                <w:rFonts w:cs="Arial"/>
                                <w:color w:val="000000"/>
                                <w:sz w:val="12"/>
                                <w:szCs w:val="12"/>
                              </w:rPr>
                              <w:t>as long as</w:t>
                            </w:r>
                            <w:proofErr w:type="gramEnd"/>
                            <w:r>
                              <w:rPr>
                                <w:rFonts w:cs="Arial"/>
                                <w:color w:val="000000"/>
                                <w:sz w:val="12"/>
                                <w:szCs w:val="12"/>
                              </w:rPr>
                              <w:t xml:space="preserve"> the OCR logo and this message remain intact and OCR is acknowledged as the originator of this work.</w:t>
                            </w:r>
                          </w:p>
                          <w:p w14:paraId="62D28659" w14:textId="77777777" w:rsidR="00F447AA" w:rsidRDefault="00F447AA" w:rsidP="00F447AA">
                            <w:pPr>
                              <w:spacing w:after="0" w:line="360" w:lineRule="auto"/>
                              <w:rPr>
                                <w:rFonts w:cs="Arial"/>
                                <w:color w:val="000000"/>
                                <w:sz w:val="12"/>
                                <w:szCs w:val="12"/>
                              </w:rPr>
                            </w:pPr>
                            <w:r>
                              <w:rPr>
                                <w:rFonts w:cs="Arial"/>
                                <w:color w:val="000000"/>
                                <w:sz w:val="12"/>
                                <w:szCs w:val="12"/>
                              </w:rPr>
                              <w:t xml:space="preserve">OCR acknowledges the use of the following content: </w:t>
                            </w:r>
                            <w:r w:rsidR="00C76979">
                              <w:rPr>
                                <w:rFonts w:cs="Arial"/>
                                <w:color w:val="000000"/>
                                <w:sz w:val="12"/>
                                <w:szCs w:val="12"/>
                              </w:rPr>
                              <w:t xml:space="preserve">Page 18: Map of the world - </w:t>
                            </w:r>
                            <w:hyperlink r:id="rId20" w:history="1">
                              <w:r w:rsidR="00C76979" w:rsidRPr="00C76979">
                                <w:rPr>
                                  <w:sz w:val="12"/>
                                  <w:szCs w:val="12"/>
                                </w:rPr>
                                <w:t>Gaulois_s</w:t>
                              </w:r>
                            </w:hyperlink>
                            <w:r w:rsidR="00C76979">
                              <w:rPr>
                                <w:sz w:val="12"/>
                                <w:szCs w:val="12"/>
                              </w:rPr>
                              <w:t>/Shutterstock.com</w:t>
                            </w:r>
                          </w:p>
                          <w:p w14:paraId="71F6A3E8" w14:textId="77777777" w:rsidR="00F447AA" w:rsidRPr="00580794" w:rsidRDefault="00F447AA" w:rsidP="00F447AA">
                            <w:pPr>
                              <w:suppressAutoHyphens/>
                              <w:autoSpaceDE w:val="0"/>
                              <w:autoSpaceDN w:val="0"/>
                              <w:adjustRightInd w:val="0"/>
                              <w:spacing w:after="0" w:line="288" w:lineRule="auto"/>
                              <w:ind w:right="113"/>
                              <w:textAlignment w:val="center"/>
                              <w:rPr>
                                <w:rFonts w:cs="Arial"/>
                                <w:color w:val="0000FF"/>
                                <w:sz w:val="12"/>
                                <w:szCs w:val="12"/>
                                <w:u w:val="thick"/>
                                <w:lang w:eastAsia="en-GB"/>
                              </w:rPr>
                            </w:pPr>
                            <w:r w:rsidRPr="00580794">
                              <w:rPr>
                                <w:rFonts w:cs="Arial"/>
                                <w:color w:val="000000"/>
                                <w:sz w:val="12"/>
                                <w:szCs w:val="12"/>
                                <w:lang w:eastAsia="en-GB"/>
                              </w:rPr>
                              <w:t xml:space="preserve">Please get in touch if you want to discuss the accessibility of resources we offer to support delivery of our qualifications: </w:t>
                            </w:r>
                            <w:hyperlink r:id="rId21" w:history="1">
                              <w:r>
                                <w:rPr>
                                  <w:rStyle w:val="Hyperlink"/>
                                  <w:rFonts w:cs="Arial"/>
                                  <w:sz w:val="12"/>
                                  <w:szCs w:val="12"/>
                                  <w:lang w:eastAsia="en-GB"/>
                                </w:rPr>
                                <w:t>resources.feedback@ocr.org.uk</w:t>
                              </w:r>
                            </w:hyperlink>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5A292329" id="AutoShape 18" o:spid="_x0000_s1044" alt="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style="position:absolute;margin-left:-25.45pt;margin-top:564.5pt;width:504.7pt;height:93.6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8aL0QMAACMHAAAOAAAAZHJzL2Uyb0RvYy54bWysVV1uJDUQfkfiDqVG4ik7PyGZTZpMViFh&#10;EdIuu0qCePbY7m4Tt6vXdmdmeOIae4S9BkfhJHzlmQkBHpAQitSZald9VfW56uuLV5ve06ONyXFY&#10;VvPJrCIbNBsX2mX14/3rF2cVpayCUZ6DXVZbm6pXl59/drEeanvMHXtjIwEkpHo9LKsu56GeTpPu&#10;bK/ShAcbcNhw7FWGGdupiWoN9N5Pj2ezxXTN0QyRtU0Jb292h9VlwW8aq/O7pkk2k19WqC2XZyzP&#10;lTynlxeqbqMaOqf3Zaj/UEWvXEDSJ6gblRWN0f0Dqnc6cuImTzT3U24ap23pAd3MZ3/r5q5Tgy29&#10;gJw0PNGU/j9Y/cPj+0jO4O4qCqrHFV2NmUtmmuPyjE0afN277G1N765v6dYmHiMIryl3llKvvKch&#10;upDpBd2IuxsyxuHfvL/8YnP1NQB///VjongAJRUt0PjRGWsoM6VxGDjmkitbpTtcM3FTSkmD1Q4U&#10;KsmXjmg1ZnKBAtNabUnjXXZ5zJZUwFgajkkwDyC9zR3D7hSipIQPo4twWG1Lsm9YRXOEUHGxIEI7&#10;mXKpaUxW3vXknU20drkrLi4Yh7pH5XdJbJwQ0U+d8ymTxZZsyTaY5ZKuVwYgjLrSiJYlhdJ6jEpv&#10;pT2x0UC2IR+VXrUKgTOtLHXWGyFsQH9u5S0BEmUCPEa0SLC4d9gHnJfiQAngUPMTyxMq7P/2qUBj&#10;9E5wd/ddYWF3u9SDQSRrorVeuBwcqBEyjEs5OlBthZ1EWOxW/kvFMh+eW96zBrwei6laSS07gtvJ&#10;SudyLL5wUPoh8Npb0wr+Doaja11QWToRKuCGPX+YlKIPc/M8chcm17KnrmHvWXTiQGJdwt6q3CEl&#10;uvg2tN6ljpxMSU1XLs6Cnd51Y85Qs8z6ARsaRB/WQ6qxJnfD+ygbnoY3OEwYsutOhdZegfR1Z5XB&#10;Vs7Ff/qXADESQmm1fssG66WwXkUqNk3sBRAiQJuiSNsnRbKbTBovFyez88U5hEvjbD4/O//q9LTk&#10;UPUhfEC131nusTQJ8hZ5DOYWuldyqMc3KRddMvvtVubnipreQ+UeMafzxWLxco+4d56q+oBZ+mXv&#10;zGvnfTFiu7r2kRC6rG7O5G8fnJ67+SDOgSVMGFG1vCnECBc7TvNmtdkpT8EQolZstqAq8k6nsTH4&#10;0XH8paI1NHpZpQ8j9KEi/30A3efzkxMR9WKcnL48hhGfn6yen6igAbWsdI4VRkCM67z7FIyQr7ZD&#10;rnlhLbBoYOPy4TZ3de07gBKXlvZfDZH653bx+vPbdvkHAAAA//8DAFBLAwQUAAYACAAAACEA1FSu&#10;zOIAAAANAQAADwAAAGRycy9kb3ducmV2LnhtbEyPwWrDMBBE74X+g9hCLyWRnWA3di2HYii9BZoE&#10;2qNsKbaptTKSErv9+m5OzXFnHrMzxXY2A7to53uLAuJlBExjY1WPrYDj4W2xAeaDRCUHi1rAj/aw&#10;Le/vCpkrO+GHvuxDyygEfS4FdCGMOee+6bSRfmlHjeSdrDMy0OlarpycKNwMfBVFKTeyR/rQyVFX&#10;nW6+92cjwNf912f2Wz2lk6vU86l537mAQjw+zK8vwIKewz8M1/pUHUrqVNszKs8GAYskygglI15l&#10;tIqQLNkkwGqS1nG6Bl4W/HZF+QcAAP//AwBQSwECLQAUAAYACAAAACEAtoM4kv4AAADhAQAAEwAA&#10;AAAAAAAAAAAAAAAAAAAAW0NvbnRlbnRfVHlwZXNdLnhtbFBLAQItABQABgAIAAAAIQA4/SH/1gAA&#10;AJQBAAALAAAAAAAAAAAAAAAAAC8BAABfcmVscy8ucmVsc1BLAQItABQABgAIAAAAIQBEl8aL0QMA&#10;ACMHAAAOAAAAAAAAAAAAAAAAAC4CAABkcnMvZTJvRG9jLnhtbFBLAQItABQABgAIAAAAIQDUVK7M&#10;4gAAAA0BAAAPAAAAAAAAAAAAAAAAACsGAABkcnMvZG93bnJldi54bWxQSwUGAAAAAAQABADzAAAA&#10;OgcAAAAA&#10;" fillcolor="#d8d8d8" stroked="f" strokeweight="2pt">
                <v:textbox>
                  <w:txbxContent>
                    <w:p w14:paraId="241F5901" w14:textId="33E9E337" w:rsidR="00F447AA" w:rsidRDefault="00F447AA" w:rsidP="00F447AA">
                      <w:pPr>
                        <w:spacing w:after="0" w:line="360" w:lineRule="auto"/>
                        <w:rPr>
                          <w:rFonts w:cs="Arial"/>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Pr>
                          <w:rFonts w:cs="Arial"/>
                          <w:iCs/>
                          <w:color w:val="000000"/>
                          <w:sz w:val="12"/>
                          <w:szCs w:val="12"/>
                        </w:rPr>
                        <w:t xml:space="preserve">OCR’s </w:t>
                      </w:r>
                      <w:r w:rsidRPr="005D2D46">
                        <w:rPr>
                          <w:rStyle w:val="smallprintChar"/>
                          <w:rFonts w:eastAsia="Calibri"/>
                        </w:rPr>
                        <w:t>resources</w:t>
                      </w:r>
                      <w:r>
                        <w:rPr>
                          <w:rFonts w:cs="Arial"/>
                          <w:iCs/>
                          <w:color w:val="000000"/>
                          <w:sz w:val="12"/>
                          <w:szCs w:val="12"/>
                        </w:rPr>
                        <w:t xml:space="preserve">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r>
                        <w:rPr>
                          <w:rFonts w:cs="Arial"/>
                          <w:iCs/>
                          <w:color w:val="000000"/>
                          <w:sz w:val="12"/>
                          <w:szCs w:val="12"/>
                        </w:rPr>
                        <w:br/>
                      </w:r>
                      <w:r>
                        <w:rPr>
                          <w:rFonts w:cs="Arial"/>
                          <w:color w:val="000000"/>
                          <w:sz w:val="12"/>
                          <w:szCs w:val="12"/>
                        </w:rPr>
                        <w:t>© OCR 20</w:t>
                      </w:r>
                      <w:r w:rsidR="006B6D82">
                        <w:rPr>
                          <w:rFonts w:cs="Arial"/>
                          <w:color w:val="000000"/>
                          <w:sz w:val="12"/>
                          <w:szCs w:val="12"/>
                        </w:rPr>
                        <w:t>20</w:t>
                      </w:r>
                      <w:r>
                        <w:rPr>
                          <w:rFonts w:cs="Arial"/>
                          <w:color w:val="000000"/>
                          <w:sz w:val="12"/>
                          <w:szCs w:val="12"/>
                        </w:rPr>
                        <w:t xml:space="preserve"> - This resource may be freely copied and distributed, as long as the OCR logo and this message remain intact and OCR is acknowledged as the originator of this work.</w:t>
                      </w:r>
                    </w:p>
                    <w:p w14:paraId="62D28659" w14:textId="77777777" w:rsidR="00F447AA" w:rsidRDefault="00F447AA" w:rsidP="00F447AA">
                      <w:pPr>
                        <w:spacing w:after="0" w:line="360" w:lineRule="auto"/>
                        <w:rPr>
                          <w:rFonts w:cs="Arial"/>
                          <w:color w:val="000000"/>
                          <w:sz w:val="12"/>
                          <w:szCs w:val="12"/>
                        </w:rPr>
                      </w:pPr>
                      <w:r>
                        <w:rPr>
                          <w:rFonts w:cs="Arial"/>
                          <w:color w:val="000000"/>
                          <w:sz w:val="12"/>
                          <w:szCs w:val="12"/>
                        </w:rPr>
                        <w:t xml:space="preserve">OCR acknowledges the use of the following content: </w:t>
                      </w:r>
                      <w:r w:rsidR="00C76979">
                        <w:rPr>
                          <w:rFonts w:cs="Arial"/>
                          <w:color w:val="000000"/>
                          <w:sz w:val="12"/>
                          <w:szCs w:val="12"/>
                        </w:rPr>
                        <w:t xml:space="preserve">Page 18: Map of the world - </w:t>
                      </w:r>
                      <w:hyperlink r:id="rId22" w:history="1">
                        <w:r w:rsidR="00C76979" w:rsidRPr="00C76979">
                          <w:rPr>
                            <w:sz w:val="12"/>
                            <w:szCs w:val="12"/>
                          </w:rPr>
                          <w:t>Gaulois_s</w:t>
                        </w:r>
                      </w:hyperlink>
                      <w:r w:rsidR="00C76979">
                        <w:rPr>
                          <w:sz w:val="12"/>
                          <w:szCs w:val="12"/>
                        </w:rPr>
                        <w:t>/Shutterstock.com</w:t>
                      </w:r>
                    </w:p>
                    <w:p w14:paraId="71F6A3E8" w14:textId="77777777" w:rsidR="00F447AA" w:rsidRPr="00580794" w:rsidRDefault="00F447AA" w:rsidP="00F447AA">
                      <w:pPr>
                        <w:suppressAutoHyphens/>
                        <w:autoSpaceDE w:val="0"/>
                        <w:autoSpaceDN w:val="0"/>
                        <w:adjustRightInd w:val="0"/>
                        <w:spacing w:after="0" w:line="288" w:lineRule="auto"/>
                        <w:ind w:right="113"/>
                        <w:textAlignment w:val="center"/>
                        <w:rPr>
                          <w:rFonts w:cs="Arial"/>
                          <w:color w:val="0000FF"/>
                          <w:sz w:val="12"/>
                          <w:szCs w:val="12"/>
                          <w:u w:val="thick"/>
                          <w:lang w:eastAsia="en-GB"/>
                        </w:rPr>
                      </w:pPr>
                      <w:r w:rsidRPr="00580794">
                        <w:rPr>
                          <w:rFonts w:cs="Arial"/>
                          <w:color w:val="000000"/>
                          <w:sz w:val="12"/>
                          <w:szCs w:val="12"/>
                          <w:lang w:eastAsia="en-GB"/>
                        </w:rPr>
                        <w:t xml:space="preserve">Please get in touch if you want to discuss the accessibility of resources we offer to support delivery of our qualifications: </w:t>
                      </w:r>
                      <w:hyperlink r:id="rId23" w:history="1">
                        <w:r>
                          <w:rPr>
                            <w:rStyle w:val="Hyperlink"/>
                            <w:rFonts w:cs="Arial"/>
                            <w:sz w:val="12"/>
                            <w:szCs w:val="12"/>
                            <w:lang w:eastAsia="en-GB"/>
                          </w:rPr>
                          <w:t>resources.feedback@ocr.org.uk</w:t>
                        </w:r>
                      </w:hyperlink>
                    </w:p>
                  </w:txbxContent>
                </v:textbox>
              </v:roundrect>
            </w:pict>
          </mc:Fallback>
        </mc:AlternateContent>
      </w:r>
    </w:p>
    <w:sectPr w:rsidR="00551083" w:rsidSect="004B12F5">
      <w:headerReference w:type="default" r:id="rId24"/>
      <w:footerReference w:type="default" r:id="rId25"/>
      <w:pgSz w:w="11906" w:h="16838"/>
      <w:pgMar w:top="1440" w:right="849" w:bottom="1440" w:left="1440"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FDAA0E" w14:textId="77777777" w:rsidR="00310098" w:rsidRDefault="00310098" w:rsidP="00D21C92">
      <w:r>
        <w:separator/>
      </w:r>
    </w:p>
  </w:endnote>
  <w:endnote w:type="continuationSeparator" w:id="0">
    <w:p w14:paraId="774AF2BF" w14:textId="77777777" w:rsidR="00310098" w:rsidRDefault="00310098" w:rsidP="00D2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71FCC" w14:textId="00D8EEB7" w:rsidR="00512315" w:rsidRPr="006B6D82" w:rsidRDefault="00512315" w:rsidP="006B6D82">
    <w:pPr>
      <w:pStyle w:val="Footer"/>
      <w:tabs>
        <w:tab w:val="clear" w:pos="9026"/>
        <w:tab w:val="left" w:pos="8505"/>
      </w:tabs>
      <w:ind w:right="-22"/>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0C4191">
      <w:rPr>
        <w:noProof/>
        <w:sz w:val="16"/>
        <w:szCs w:val="16"/>
      </w:rPr>
      <w:t>1</w:t>
    </w:r>
    <w:r w:rsidRPr="00937FF3">
      <w:rPr>
        <w:noProof/>
        <w:sz w:val="16"/>
        <w:szCs w:val="16"/>
      </w:rPr>
      <w:fldChar w:fldCharType="end"/>
    </w:r>
    <w:r w:rsidR="005C29F1">
      <w:rPr>
        <w:noProof/>
        <w:sz w:val="16"/>
        <w:szCs w:val="16"/>
      </w:rPr>
      <w:tab/>
    </w:r>
    <w:r>
      <w:rPr>
        <w:noProof/>
        <w:sz w:val="16"/>
        <w:szCs w:val="16"/>
      </w:rPr>
      <w:t>© OCR 20</w:t>
    </w:r>
    <w:r w:rsidR="006B6D82">
      <w:rPr>
        <w:noProof/>
        <w:sz w:val="16"/>
        <w:szCs w:val="16"/>
      </w:rPr>
      <w:t>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37B10" w14:textId="249AE2C8" w:rsidR="00512315" w:rsidRPr="006B6D82" w:rsidRDefault="00F84DEC" w:rsidP="006B6D82">
    <w:pPr>
      <w:pStyle w:val="Footer"/>
      <w:tabs>
        <w:tab w:val="clear" w:pos="4513"/>
        <w:tab w:val="clear" w:pos="9026"/>
        <w:tab w:val="center" w:pos="4536"/>
        <w:tab w:val="left" w:pos="8505"/>
      </w:tabs>
      <w:ind w:right="-22"/>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0C4191">
      <w:rPr>
        <w:noProof/>
        <w:sz w:val="16"/>
        <w:szCs w:val="16"/>
      </w:rPr>
      <w:t>2</w:t>
    </w:r>
    <w:r w:rsidRPr="00937FF3">
      <w:rPr>
        <w:noProof/>
        <w:sz w:val="16"/>
        <w:szCs w:val="16"/>
      </w:rPr>
      <w:fldChar w:fldCharType="end"/>
    </w:r>
    <w:r w:rsidR="00FF0AC1">
      <w:rPr>
        <w:noProof/>
        <w:sz w:val="16"/>
        <w:szCs w:val="16"/>
      </w:rPr>
      <w:tab/>
    </w:r>
    <w:r w:rsidR="00ED7EB9">
      <w:rPr>
        <w:noProof/>
        <w:sz w:val="16"/>
        <w:szCs w:val="16"/>
      </w:rPr>
      <w:t>© OCR 20</w:t>
    </w:r>
    <w:r w:rsidR="006B6D82">
      <w:rPr>
        <w:noProof/>
        <w:sz w:val="16"/>
        <w:szCs w:val="16"/>
      </w:rPr>
      <w:t>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A28F33" w14:textId="4BF74905" w:rsidR="004B12F5" w:rsidRDefault="004B12F5" w:rsidP="004B12F5">
    <w:pPr>
      <w:pStyle w:val="Footer"/>
      <w:tabs>
        <w:tab w:val="clear" w:pos="4513"/>
        <w:tab w:val="clear" w:pos="9026"/>
        <w:tab w:val="center" w:pos="4536"/>
        <w:tab w:val="left" w:pos="8364"/>
      </w:tabs>
      <w:ind w:right="-22"/>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0C4191">
      <w:rPr>
        <w:noProof/>
        <w:sz w:val="16"/>
        <w:szCs w:val="16"/>
      </w:rPr>
      <w:t>22</w:t>
    </w:r>
    <w:r w:rsidRPr="00937FF3">
      <w:rPr>
        <w:noProof/>
        <w:sz w:val="16"/>
        <w:szCs w:val="16"/>
      </w:rPr>
      <w:fldChar w:fldCharType="end"/>
    </w:r>
    <w:r>
      <w:rPr>
        <w:noProof/>
        <w:sz w:val="16"/>
        <w:szCs w:val="16"/>
      </w:rPr>
      <w:tab/>
      <w:t>© OCR 2</w:t>
    </w:r>
    <w:r w:rsidR="006B6D82">
      <w:rPr>
        <w:noProof/>
        <w:sz w:val="16"/>
        <w:szCs w:val="16"/>
      </w:rPr>
      <w:t>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292896" w14:textId="77777777" w:rsidR="00310098" w:rsidRDefault="00310098" w:rsidP="00D21C92">
      <w:r>
        <w:separator/>
      </w:r>
    </w:p>
  </w:footnote>
  <w:footnote w:type="continuationSeparator" w:id="0">
    <w:p w14:paraId="2191599E" w14:textId="77777777" w:rsidR="00310098" w:rsidRDefault="00310098" w:rsidP="00D21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A2FB70" w14:textId="77777777" w:rsidR="00512315" w:rsidRDefault="00106E55" w:rsidP="00D21C92">
    <w:pPr>
      <w:pStyle w:val="Header"/>
    </w:pPr>
    <w:r>
      <w:rPr>
        <w:noProof/>
      </w:rPr>
      <w:drawing>
        <wp:anchor distT="0" distB="0" distL="114300" distR="114300" simplePos="0" relativeHeight="251656192" behindDoc="1" locked="0" layoutInCell="1" allowOverlap="1" wp14:anchorId="3C67ACD6" wp14:editId="07777777">
          <wp:simplePos x="0" y="0"/>
          <wp:positionH relativeFrom="column">
            <wp:posOffset>-848360</wp:posOffset>
          </wp:positionH>
          <wp:positionV relativeFrom="paragraph">
            <wp:posOffset>-301625</wp:posOffset>
          </wp:positionV>
          <wp:extent cx="7433945" cy="1080770"/>
          <wp:effectExtent l="0" t="0" r="0" b="0"/>
          <wp:wrapTight wrapText="bothSides">
            <wp:wrapPolygon edited="0">
              <wp:start x="0" y="0"/>
              <wp:lineTo x="0" y="21321"/>
              <wp:lineTo x="21532" y="21321"/>
              <wp:lineTo x="21532" y="0"/>
              <wp:lineTo x="0" y="0"/>
            </wp:wrapPolygon>
          </wp:wrapTight>
          <wp:docPr id="48" name="Picture 48" descr="AS and A level Law Topic Exploration Pack Student Activity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S and A level Law Topic Exploration Pack Student Activity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33945" cy="10807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0D97A0" w14:textId="77777777" w:rsidR="001E079F" w:rsidRDefault="00106E55" w:rsidP="00D21C92">
    <w:pPr>
      <w:pStyle w:val="Header"/>
    </w:pPr>
    <w:r>
      <w:rPr>
        <w:noProof/>
      </w:rPr>
      <w:drawing>
        <wp:anchor distT="0" distB="0" distL="114300" distR="114300" simplePos="0" relativeHeight="251657216" behindDoc="1" locked="0" layoutInCell="1" allowOverlap="1" wp14:anchorId="460F1E44" wp14:editId="72C5AAD0">
          <wp:simplePos x="0" y="0"/>
          <wp:positionH relativeFrom="column">
            <wp:posOffset>-904240</wp:posOffset>
          </wp:positionH>
          <wp:positionV relativeFrom="paragraph">
            <wp:posOffset>-350520</wp:posOffset>
          </wp:positionV>
          <wp:extent cx="7433945" cy="1080770"/>
          <wp:effectExtent l="0" t="0" r="0" b="0"/>
          <wp:wrapTight wrapText="bothSides">
            <wp:wrapPolygon edited="0">
              <wp:start x="0" y="0"/>
              <wp:lineTo x="0" y="21321"/>
              <wp:lineTo x="21532" y="21321"/>
              <wp:lineTo x="21532" y="0"/>
              <wp:lineTo x="0" y="0"/>
            </wp:wrapPolygon>
          </wp:wrapTight>
          <wp:docPr id="49" name="Picture 49" descr="AS and A level Law Topic Exploration Pack Student Activity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S and A level Law Topic Exploration Pack Student Activity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33945" cy="10807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5DE051" w14:textId="77777777" w:rsidR="004B12F5" w:rsidRDefault="00106E55" w:rsidP="00D21C92">
    <w:pPr>
      <w:pStyle w:val="Header"/>
    </w:pPr>
    <w:r>
      <w:rPr>
        <w:noProof/>
      </w:rPr>
      <w:drawing>
        <wp:anchor distT="0" distB="0" distL="114300" distR="114300" simplePos="0" relativeHeight="251658240" behindDoc="1" locked="0" layoutInCell="1" allowOverlap="1" wp14:anchorId="0D644DEC" wp14:editId="2F55D1B5">
          <wp:simplePos x="0" y="0"/>
          <wp:positionH relativeFrom="column">
            <wp:posOffset>-914400</wp:posOffset>
          </wp:positionH>
          <wp:positionV relativeFrom="paragraph">
            <wp:posOffset>-372745</wp:posOffset>
          </wp:positionV>
          <wp:extent cx="7473950" cy="1086485"/>
          <wp:effectExtent l="0" t="0" r="0" b="0"/>
          <wp:wrapTight wrapText="bothSides">
            <wp:wrapPolygon edited="0">
              <wp:start x="0" y="0"/>
              <wp:lineTo x="0" y="21209"/>
              <wp:lineTo x="21527" y="21209"/>
              <wp:lineTo x="21527" y="0"/>
              <wp:lineTo x="0" y="0"/>
            </wp:wrapPolygon>
          </wp:wrapTight>
          <wp:docPr id="51" name="Picture 51" descr="AS and A level Law Topic Exploration Pack Student Activity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S and A level Law Topic Exploration Pack Student Activity 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950" cy="10864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50F36"/>
    <w:multiLevelType w:val="hybridMultilevel"/>
    <w:tmpl w:val="7E7AB2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A8155D"/>
    <w:multiLevelType w:val="hybridMultilevel"/>
    <w:tmpl w:val="CB42574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2B9317C"/>
    <w:multiLevelType w:val="hybridMultilevel"/>
    <w:tmpl w:val="4D1220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E91F21"/>
    <w:multiLevelType w:val="hybridMultilevel"/>
    <w:tmpl w:val="BFD4D88A"/>
    <w:lvl w:ilvl="0" w:tplc="886E83B2">
      <w:start w:val="1"/>
      <w:numFmt w:val="decimal"/>
      <w:lvlText w:val="%1."/>
      <w:lvlJc w:val="left"/>
      <w:pPr>
        <w:ind w:left="720" w:hanging="360"/>
      </w:pPr>
      <w:rPr>
        <w:rFonts w:hint="default"/>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222271"/>
    <w:multiLevelType w:val="hybridMultilevel"/>
    <w:tmpl w:val="96ACCDEA"/>
    <w:lvl w:ilvl="0" w:tplc="3A760BA4">
      <w:start w:val="1"/>
      <w:numFmt w:val="bullet"/>
      <w:pStyle w:val="NoSpacing"/>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253614"/>
    <w:multiLevelType w:val="hybridMultilevel"/>
    <w:tmpl w:val="D6FE45B2"/>
    <w:lvl w:ilvl="0" w:tplc="886E83B2">
      <w:start w:val="1"/>
      <w:numFmt w:val="decimal"/>
      <w:lvlText w:val="%1."/>
      <w:lvlJc w:val="left"/>
      <w:pPr>
        <w:ind w:left="720" w:hanging="360"/>
      </w:pPr>
      <w:rPr>
        <w:rFonts w:hint="default"/>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0716815"/>
    <w:multiLevelType w:val="hybridMultilevel"/>
    <w:tmpl w:val="95C2B9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2B0C33"/>
    <w:multiLevelType w:val="hybridMultilevel"/>
    <w:tmpl w:val="6364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BB619A"/>
    <w:multiLevelType w:val="hybridMultilevel"/>
    <w:tmpl w:val="DB60A3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26E552D"/>
    <w:multiLevelType w:val="hybridMultilevel"/>
    <w:tmpl w:val="B1023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477E5C"/>
    <w:multiLevelType w:val="hybridMultilevel"/>
    <w:tmpl w:val="D264D2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86515F7"/>
    <w:multiLevelType w:val="hybridMultilevel"/>
    <w:tmpl w:val="61F0A5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89E1D12"/>
    <w:multiLevelType w:val="hybridMultilevel"/>
    <w:tmpl w:val="211447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530071FF"/>
    <w:multiLevelType w:val="hybridMultilevel"/>
    <w:tmpl w:val="4028C5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5AAB0E73"/>
    <w:multiLevelType w:val="hybridMultilevel"/>
    <w:tmpl w:val="003E9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FB74755"/>
    <w:multiLevelType w:val="hybridMultilevel"/>
    <w:tmpl w:val="DB60A3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4C07671"/>
    <w:multiLevelType w:val="hybridMultilevel"/>
    <w:tmpl w:val="1D5A458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71B15FFE"/>
    <w:multiLevelType w:val="hybridMultilevel"/>
    <w:tmpl w:val="DC6EF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E56774A"/>
    <w:multiLevelType w:val="hybridMultilevel"/>
    <w:tmpl w:val="9FDC3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7"/>
  </w:num>
  <w:num w:numId="4">
    <w:abstractNumId w:val="2"/>
  </w:num>
  <w:num w:numId="5">
    <w:abstractNumId w:val="14"/>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15"/>
  </w:num>
  <w:num w:numId="9">
    <w:abstractNumId w:val="6"/>
  </w:num>
  <w:num w:numId="10">
    <w:abstractNumId w:val="0"/>
  </w:num>
  <w:num w:numId="11">
    <w:abstractNumId w:val="7"/>
  </w:num>
  <w:num w:numId="12">
    <w:abstractNumId w:val="18"/>
  </w:num>
  <w:num w:numId="13">
    <w:abstractNumId w:val="1"/>
  </w:num>
  <w:num w:numId="14">
    <w:abstractNumId w:val="16"/>
  </w:num>
  <w:num w:numId="15">
    <w:abstractNumId w:val="10"/>
  </w:num>
  <w:num w:numId="16">
    <w:abstractNumId w:val="11"/>
  </w:num>
  <w:num w:numId="17">
    <w:abstractNumId w:val="5"/>
  </w:num>
  <w:num w:numId="18">
    <w:abstractNumId w:val="3"/>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9072"/>
  <w:hyphenationZone w:val="425"/>
  <w:characterSpacingControl w:val="doNotCompress"/>
  <w:hdrShapeDefaults>
    <o:shapedefaults v:ext="edit" spidmax="17409" fill="f" fillcolor="white" stroke="f">
      <v:fill color="white" on="f"/>
      <v:stroke on="f"/>
      <o:colormru v:ext="edit" colors="#ecf1f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336"/>
    <w:rsid w:val="0006445C"/>
    <w:rsid w:val="00064CD4"/>
    <w:rsid w:val="000C4191"/>
    <w:rsid w:val="000C5050"/>
    <w:rsid w:val="000D4C8C"/>
    <w:rsid w:val="000E66F0"/>
    <w:rsid w:val="000E7BBB"/>
    <w:rsid w:val="00103806"/>
    <w:rsid w:val="00104E8F"/>
    <w:rsid w:val="00106E55"/>
    <w:rsid w:val="001172A7"/>
    <w:rsid w:val="0016654B"/>
    <w:rsid w:val="00166D7A"/>
    <w:rsid w:val="001A0A35"/>
    <w:rsid w:val="001A15B2"/>
    <w:rsid w:val="001B2783"/>
    <w:rsid w:val="001C3787"/>
    <w:rsid w:val="001E079F"/>
    <w:rsid w:val="0020396D"/>
    <w:rsid w:val="00204D4D"/>
    <w:rsid w:val="00213EEA"/>
    <w:rsid w:val="00237D52"/>
    <w:rsid w:val="00244343"/>
    <w:rsid w:val="00265900"/>
    <w:rsid w:val="002804A7"/>
    <w:rsid w:val="00294850"/>
    <w:rsid w:val="00295A29"/>
    <w:rsid w:val="002A74D2"/>
    <w:rsid w:val="002B4ABC"/>
    <w:rsid w:val="002B5830"/>
    <w:rsid w:val="002C5A54"/>
    <w:rsid w:val="002D6A1F"/>
    <w:rsid w:val="002E4BD2"/>
    <w:rsid w:val="002F2E8A"/>
    <w:rsid w:val="00310098"/>
    <w:rsid w:val="00332731"/>
    <w:rsid w:val="0033720F"/>
    <w:rsid w:val="00350DD3"/>
    <w:rsid w:val="003610E9"/>
    <w:rsid w:val="00377DBF"/>
    <w:rsid w:val="00384833"/>
    <w:rsid w:val="003B3037"/>
    <w:rsid w:val="003C3089"/>
    <w:rsid w:val="003D0984"/>
    <w:rsid w:val="003D24AC"/>
    <w:rsid w:val="003F1EAB"/>
    <w:rsid w:val="00412E45"/>
    <w:rsid w:val="004429D8"/>
    <w:rsid w:val="00463032"/>
    <w:rsid w:val="00472376"/>
    <w:rsid w:val="00486102"/>
    <w:rsid w:val="004B12F5"/>
    <w:rsid w:val="004E5603"/>
    <w:rsid w:val="00512315"/>
    <w:rsid w:val="00513A44"/>
    <w:rsid w:val="00546D6D"/>
    <w:rsid w:val="00551083"/>
    <w:rsid w:val="005513FC"/>
    <w:rsid w:val="0056036A"/>
    <w:rsid w:val="005764DA"/>
    <w:rsid w:val="0058629A"/>
    <w:rsid w:val="00592845"/>
    <w:rsid w:val="00595624"/>
    <w:rsid w:val="005A0384"/>
    <w:rsid w:val="005A27B4"/>
    <w:rsid w:val="005A3787"/>
    <w:rsid w:val="005B42E6"/>
    <w:rsid w:val="005B6371"/>
    <w:rsid w:val="005C29F1"/>
    <w:rsid w:val="00601426"/>
    <w:rsid w:val="0064349A"/>
    <w:rsid w:val="00644E3D"/>
    <w:rsid w:val="00651168"/>
    <w:rsid w:val="006B143C"/>
    <w:rsid w:val="006B416C"/>
    <w:rsid w:val="006B6D82"/>
    <w:rsid w:val="006D0094"/>
    <w:rsid w:val="006D1D6F"/>
    <w:rsid w:val="00700098"/>
    <w:rsid w:val="00730D1C"/>
    <w:rsid w:val="00780CDE"/>
    <w:rsid w:val="007953E7"/>
    <w:rsid w:val="007B5519"/>
    <w:rsid w:val="007F7C16"/>
    <w:rsid w:val="00801C30"/>
    <w:rsid w:val="008064FC"/>
    <w:rsid w:val="008272D9"/>
    <w:rsid w:val="008324A5"/>
    <w:rsid w:val="0084029E"/>
    <w:rsid w:val="0085773F"/>
    <w:rsid w:val="00863C0D"/>
    <w:rsid w:val="00873966"/>
    <w:rsid w:val="008A1151"/>
    <w:rsid w:val="008C3AC6"/>
    <w:rsid w:val="008E27A9"/>
    <w:rsid w:val="008E6607"/>
    <w:rsid w:val="00906EBD"/>
    <w:rsid w:val="00914464"/>
    <w:rsid w:val="0095139A"/>
    <w:rsid w:val="0097371E"/>
    <w:rsid w:val="009A334A"/>
    <w:rsid w:val="009A4324"/>
    <w:rsid w:val="009A5976"/>
    <w:rsid w:val="009D271C"/>
    <w:rsid w:val="00A003A4"/>
    <w:rsid w:val="00A1606F"/>
    <w:rsid w:val="00A37F80"/>
    <w:rsid w:val="00A41284"/>
    <w:rsid w:val="00A422E6"/>
    <w:rsid w:val="00A42762"/>
    <w:rsid w:val="00A43C04"/>
    <w:rsid w:val="00A67D01"/>
    <w:rsid w:val="00A83791"/>
    <w:rsid w:val="00A96BB5"/>
    <w:rsid w:val="00AB7712"/>
    <w:rsid w:val="00AF5F6D"/>
    <w:rsid w:val="00AF74C3"/>
    <w:rsid w:val="00B16A8E"/>
    <w:rsid w:val="00B35D2D"/>
    <w:rsid w:val="00BB3A29"/>
    <w:rsid w:val="00C05157"/>
    <w:rsid w:val="00C1752F"/>
    <w:rsid w:val="00C66B43"/>
    <w:rsid w:val="00C76979"/>
    <w:rsid w:val="00CA4837"/>
    <w:rsid w:val="00CB4309"/>
    <w:rsid w:val="00CC11DE"/>
    <w:rsid w:val="00CD569A"/>
    <w:rsid w:val="00CF792B"/>
    <w:rsid w:val="00D01E37"/>
    <w:rsid w:val="00D04336"/>
    <w:rsid w:val="00D07DD2"/>
    <w:rsid w:val="00D21C92"/>
    <w:rsid w:val="00D41C45"/>
    <w:rsid w:val="00D91B94"/>
    <w:rsid w:val="00DA70AF"/>
    <w:rsid w:val="00DA7CC8"/>
    <w:rsid w:val="00DF31E7"/>
    <w:rsid w:val="00DF4580"/>
    <w:rsid w:val="00E0137E"/>
    <w:rsid w:val="00E14C81"/>
    <w:rsid w:val="00E23016"/>
    <w:rsid w:val="00E24B78"/>
    <w:rsid w:val="00E2542F"/>
    <w:rsid w:val="00E52783"/>
    <w:rsid w:val="00E81D01"/>
    <w:rsid w:val="00E837B6"/>
    <w:rsid w:val="00E86289"/>
    <w:rsid w:val="00E97D85"/>
    <w:rsid w:val="00ED7EB9"/>
    <w:rsid w:val="00F447AA"/>
    <w:rsid w:val="00F53ED3"/>
    <w:rsid w:val="00F741A2"/>
    <w:rsid w:val="00F74697"/>
    <w:rsid w:val="00F84DEC"/>
    <w:rsid w:val="00F91DAE"/>
    <w:rsid w:val="00FA31A8"/>
    <w:rsid w:val="00FC745E"/>
    <w:rsid w:val="00FD3B6C"/>
    <w:rsid w:val="00FD64DC"/>
    <w:rsid w:val="00FF0AC1"/>
    <w:rsid w:val="01602492"/>
    <w:rsid w:val="072E6144"/>
    <w:rsid w:val="14EBEC36"/>
    <w:rsid w:val="16BD3A00"/>
    <w:rsid w:val="18A2BA6A"/>
    <w:rsid w:val="20158F61"/>
    <w:rsid w:val="21D3B637"/>
    <w:rsid w:val="22615AB6"/>
    <w:rsid w:val="22747E8A"/>
    <w:rsid w:val="22E6B128"/>
    <w:rsid w:val="34CE5B1B"/>
    <w:rsid w:val="364A724B"/>
    <w:rsid w:val="3C31D41B"/>
    <w:rsid w:val="3F5CC048"/>
    <w:rsid w:val="4B6E9B8E"/>
    <w:rsid w:val="5D2C4BA2"/>
    <w:rsid w:val="67B44654"/>
    <w:rsid w:val="6841CA9F"/>
    <w:rsid w:val="6A792E24"/>
    <w:rsid w:val="6BB3BC30"/>
    <w:rsid w:val="7127F7B4"/>
    <w:rsid w:val="775F262B"/>
    <w:rsid w:val="7822474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7409" fill="f" fillcolor="white" stroke="f">
      <v:fill color="white" on="f"/>
      <v:stroke on="f"/>
      <o:colormru v:ext="edit" colors="#ecf1f8"/>
    </o:shapedefaults>
    <o:shapelayout v:ext="edit">
      <o:idmap v:ext="edit" data="1"/>
    </o:shapelayout>
  </w:shapeDefaults>
  <w:decimalSymbol w:val="."/>
  <w:listSeparator w:val=","/>
  <w14:docId w14:val="27D4C036"/>
  <w15:chartTrackingRefBased/>
  <w15:docId w15:val="{81FFF90C-EAE8-48F4-960F-305A4A342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6607"/>
    <w:pPr>
      <w:spacing w:after="240" w:line="276" w:lineRule="auto"/>
    </w:pPr>
    <w:rPr>
      <w:rFonts w:ascii="Arial" w:hAnsi="Arial"/>
      <w:sz w:val="22"/>
      <w:szCs w:val="22"/>
      <w:lang w:val="en-GB" w:eastAsia="en-US"/>
    </w:rPr>
  </w:style>
  <w:style w:type="paragraph" w:styleId="Heading1">
    <w:name w:val="heading 1"/>
    <w:basedOn w:val="Normal"/>
    <w:next w:val="Normal"/>
    <w:link w:val="Heading1Char"/>
    <w:uiPriority w:val="9"/>
    <w:qFormat/>
    <w:rsid w:val="00ED7EB9"/>
    <w:pPr>
      <w:keepNext/>
      <w:keepLines/>
      <w:spacing w:before="480" w:after="0"/>
      <w:outlineLvl w:val="0"/>
    </w:pPr>
    <w:rPr>
      <w:rFonts w:eastAsia="Times New Roman"/>
      <w:b/>
      <w:bCs/>
      <w:color w:val="456188"/>
      <w:sz w:val="40"/>
      <w:szCs w:val="28"/>
    </w:rPr>
  </w:style>
  <w:style w:type="paragraph" w:styleId="Heading2">
    <w:name w:val="heading 2"/>
    <w:basedOn w:val="Normal"/>
    <w:next w:val="Normal"/>
    <w:link w:val="Heading2Char"/>
    <w:uiPriority w:val="9"/>
    <w:unhideWhenUsed/>
    <w:qFormat/>
    <w:rsid w:val="00D21C92"/>
    <w:pPr>
      <w:keepNext/>
      <w:keepLines/>
      <w:spacing w:before="200" w:after="0"/>
      <w:outlineLvl w:val="1"/>
    </w:pPr>
    <w:rPr>
      <w:rFonts w:eastAsia="Times New Roman"/>
      <w:b/>
      <w:bCs/>
      <w:i/>
      <w:color w:val="000000"/>
      <w:sz w:val="40"/>
      <w:szCs w:val="26"/>
    </w:rPr>
  </w:style>
  <w:style w:type="paragraph" w:styleId="Heading3">
    <w:name w:val="heading 3"/>
    <w:basedOn w:val="Normal"/>
    <w:next w:val="Normal"/>
    <w:link w:val="Heading3Char"/>
    <w:uiPriority w:val="9"/>
    <w:unhideWhenUsed/>
    <w:qFormat/>
    <w:rsid w:val="00ED7EB9"/>
    <w:pPr>
      <w:keepNext/>
      <w:keepLines/>
      <w:spacing w:before="200" w:after="0" w:line="360" w:lineRule="auto"/>
      <w:outlineLvl w:val="2"/>
    </w:pPr>
    <w:rPr>
      <w:rFonts w:eastAsia="Times New Roman"/>
      <w:b/>
      <w:bCs/>
      <w:color w:val="456188"/>
      <w:sz w:val="28"/>
    </w:rPr>
  </w:style>
  <w:style w:type="paragraph" w:styleId="Heading4">
    <w:name w:val="heading 4"/>
    <w:basedOn w:val="Normal"/>
    <w:next w:val="Normal"/>
    <w:link w:val="Heading4Char"/>
    <w:uiPriority w:val="9"/>
    <w:unhideWhenUsed/>
    <w:rsid w:val="00700098"/>
    <w:pPr>
      <w:keepNext/>
      <w:spacing w:before="240" w:after="60"/>
      <w:outlineLvl w:val="3"/>
    </w:pPr>
    <w:rPr>
      <w:rFonts w:ascii="Calibri" w:eastAsia="Times New Roman"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43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4336"/>
  </w:style>
  <w:style w:type="paragraph" w:styleId="Footer">
    <w:name w:val="footer"/>
    <w:basedOn w:val="Normal"/>
    <w:link w:val="FooterChar"/>
    <w:uiPriority w:val="99"/>
    <w:unhideWhenUsed/>
    <w:rsid w:val="00D043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4336"/>
  </w:style>
  <w:style w:type="paragraph" w:styleId="BalloonText">
    <w:name w:val="Balloon Text"/>
    <w:basedOn w:val="Normal"/>
    <w:link w:val="BalloonTextChar"/>
    <w:uiPriority w:val="99"/>
    <w:semiHidden/>
    <w:unhideWhenUsed/>
    <w:rsid w:val="00D043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04336"/>
    <w:rPr>
      <w:rFonts w:ascii="Tahoma" w:hAnsi="Tahoma" w:cs="Tahoma"/>
      <w:sz w:val="16"/>
      <w:szCs w:val="16"/>
    </w:rPr>
  </w:style>
  <w:style w:type="paragraph" w:customStyle="1" w:styleId="body">
    <w:name w:val="body"/>
    <w:basedOn w:val="Normal"/>
    <w:uiPriority w:val="99"/>
    <w:rsid w:val="00D04336"/>
    <w:pPr>
      <w:suppressAutoHyphens/>
      <w:autoSpaceDE w:val="0"/>
      <w:autoSpaceDN w:val="0"/>
      <w:adjustRightInd w:val="0"/>
      <w:spacing w:after="198" w:line="288" w:lineRule="auto"/>
      <w:textAlignment w:val="center"/>
    </w:pPr>
    <w:rPr>
      <w:rFonts w:ascii="Myriad Pro" w:hAnsi="Myriad Pro" w:cs="Myriad Pro"/>
      <w:color w:val="000000"/>
      <w:sz w:val="20"/>
      <w:szCs w:val="20"/>
    </w:rPr>
  </w:style>
  <w:style w:type="character" w:customStyle="1" w:styleId="hyperlinks">
    <w:name w:val="hyperlinks"/>
    <w:uiPriority w:val="99"/>
    <w:rsid w:val="00D04336"/>
  </w:style>
  <w:style w:type="character" w:customStyle="1" w:styleId="Heading1Char">
    <w:name w:val="Heading 1 Char"/>
    <w:link w:val="Heading1"/>
    <w:uiPriority w:val="9"/>
    <w:rsid w:val="00ED7EB9"/>
    <w:rPr>
      <w:rFonts w:ascii="Arial" w:eastAsia="Times New Roman" w:hAnsi="Arial"/>
      <w:b/>
      <w:bCs/>
      <w:color w:val="456188"/>
      <w:sz w:val="40"/>
      <w:szCs w:val="28"/>
      <w:lang w:eastAsia="en-US"/>
    </w:rPr>
  </w:style>
  <w:style w:type="character" w:customStyle="1" w:styleId="Heading2Char">
    <w:name w:val="Heading 2 Char"/>
    <w:link w:val="Heading2"/>
    <w:uiPriority w:val="9"/>
    <w:rsid w:val="00D21C92"/>
    <w:rPr>
      <w:rFonts w:ascii="Arial" w:eastAsia="Times New Roman" w:hAnsi="Arial" w:cs="Times New Roman"/>
      <w:b/>
      <w:bCs/>
      <w:i/>
      <w:color w:val="000000"/>
      <w:sz w:val="40"/>
      <w:szCs w:val="26"/>
    </w:rPr>
  </w:style>
  <w:style w:type="paragraph" w:styleId="ListParagraph">
    <w:name w:val="List Paragraph"/>
    <w:basedOn w:val="Normal"/>
    <w:uiPriority w:val="34"/>
    <w:qFormat/>
    <w:rsid w:val="00D21C92"/>
    <w:pPr>
      <w:ind w:left="720"/>
      <w:contextualSpacing/>
    </w:pPr>
  </w:style>
  <w:style w:type="paragraph" w:styleId="NoSpacing">
    <w:name w:val="No Spacing"/>
    <w:aliases w:val="Body bullets"/>
    <w:basedOn w:val="ListParagraph"/>
    <w:uiPriority w:val="1"/>
    <w:qFormat/>
    <w:rsid w:val="008324A5"/>
    <w:pPr>
      <w:numPr>
        <w:numId w:val="2"/>
      </w:numPr>
      <w:spacing w:line="360" w:lineRule="auto"/>
      <w:ind w:left="714" w:hanging="357"/>
    </w:pPr>
  </w:style>
  <w:style w:type="table" w:styleId="TableGrid">
    <w:name w:val="Table Grid"/>
    <w:basedOn w:val="TableNormal"/>
    <w:uiPriority w:val="39"/>
    <w:rsid w:val="00832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uiPriority w:val="9"/>
    <w:rsid w:val="00ED7EB9"/>
    <w:rPr>
      <w:rFonts w:ascii="Arial" w:eastAsia="Times New Roman" w:hAnsi="Arial"/>
      <w:b/>
      <w:bCs/>
      <w:color w:val="456188"/>
      <w:sz w:val="28"/>
      <w:szCs w:val="22"/>
      <w:lang w:eastAsia="en-US"/>
    </w:rPr>
  </w:style>
  <w:style w:type="character" w:styleId="Hyperlink">
    <w:name w:val="Hyperlink"/>
    <w:uiPriority w:val="99"/>
    <w:unhideWhenUsed/>
    <w:rsid w:val="008E6607"/>
    <w:rPr>
      <w:color w:val="0000FF"/>
      <w:u w:val="single"/>
    </w:rPr>
  </w:style>
  <w:style w:type="paragraph" w:customStyle="1" w:styleId="smallprint">
    <w:name w:val="small print"/>
    <w:basedOn w:val="Normal"/>
    <w:link w:val="smallprintChar"/>
    <w:qFormat/>
    <w:rsid w:val="00F447AA"/>
    <w:pPr>
      <w:spacing w:after="0" w:line="360" w:lineRule="auto"/>
    </w:pPr>
    <w:rPr>
      <w:rFonts w:eastAsia="Times New Roman" w:cs="Arial"/>
      <w:iCs/>
      <w:color w:val="000000"/>
      <w:sz w:val="12"/>
      <w:szCs w:val="12"/>
      <w:lang w:eastAsia="en-GB"/>
    </w:rPr>
  </w:style>
  <w:style w:type="character" w:customStyle="1" w:styleId="smallprintChar">
    <w:name w:val="small print Char"/>
    <w:link w:val="smallprint"/>
    <w:rsid w:val="00F447AA"/>
    <w:rPr>
      <w:rFonts w:ascii="Arial" w:eastAsia="Times New Roman" w:hAnsi="Arial" w:cs="Arial"/>
      <w:iCs/>
      <w:color w:val="000000"/>
      <w:sz w:val="12"/>
      <w:szCs w:val="12"/>
    </w:rPr>
  </w:style>
  <w:style w:type="paragraph" w:styleId="TOC1">
    <w:name w:val="toc 1"/>
    <w:basedOn w:val="Normal"/>
    <w:next w:val="Normal"/>
    <w:autoRedefine/>
    <w:uiPriority w:val="39"/>
    <w:unhideWhenUsed/>
    <w:rsid w:val="008272D9"/>
    <w:pPr>
      <w:tabs>
        <w:tab w:val="right" w:leader="dot" w:pos="9639"/>
      </w:tabs>
      <w:spacing w:after="0" w:line="240" w:lineRule="auto"/>
      <w:jc w:val="center"/>
    </w:pPr>
    <w:rPr>
      <w:rFonts w:ascii="Calibri" w:eastAsia="Times New Roman" w:hAnsi="Calibri"/>
      <w:noProof/>
      <w:sz w:val="12"/>
      <w:lang w:eastAsia="en-GB"/>
    </w:rPr>
  </w:style>
  <w:style w:type="paragraph" w:styleId="TOC2">
    <w:name w:val="toc 2"/>
    <w:basedOn w:val="Normal"/>
    <w:next w:val="Normal"/>
    <w:autoRedefine/>
    <w:uiPriority w:val="39"/>
    <w:unhideWhenUsed/>
    <w:rsid w:val="00E24B78"/>
    <w:pPr>
      <w:tabs>
        <w:tab w:val="right" w:leader="dot" w:pos="9639"/>
      </w:tabs>
      <w:spacing w:after="120"/>
    </w:pPr>
  </w:style>
  <w:style w:type="paragraph" w:styleId="TOC3">
    <w:name w:val="toc 3"/>
    <w:basedOn w:val="Normal"/>
    <w:next w:val="Normal"/>
    <w:autoRedefine/>
    <w:uiPriority w:val="39"/>
    <w:unhideWhenUsed/>
    <w:rsid w:val="00E81D01"/>
    <w:pPr>
      <w:ind w:left="440"/>
    </w:pPr>
  </w:style>
  <w:style w:type="paragraph" w:customStyle="1" w:styleId="Heading30">
    <w:name w:val="Heading3"/>
    <w:basedOn w:val="Normal"/>
    <w:link w:val="Heading3Char0"/>
    <w:qFormat/>
    <w:rsid w:val="0064349A"/>
    <w:pPr>
      <w:keepNext/>
      <w:pBdr>
        <w:bottom w:val="single" w:sz="8" w:space="1" w:color="C0C0C0"/>
      </w:pBdr>
      <w:spacing w:before="360" w:after="120" w:line="240" w:lineRule="atLeast"/>
      <w:outlineLvl w:val="2"/>
    </w:pPr>
    <w:rPr>
      <w:rFonts w:eastAsia="Times New Roman"/>
      <w:sz w:val="28"/>
    </w:rPr>
  </w:style>
  <w:style w:type="character" w:customStyle="1" w:styleId="Heading3Char0">
    <w:name w:val="Heading3 Char"/>
    <w:link w:val="Heading30"/>
    <w:rsid w:val="0064349A"/>
    <w:rPr>
      <w:rFonts w:ascii="Arial" w:eastAsia="Times New Roman" w:hAnsi="Arial"/>
      <w:sz w:val="28"/>
      <w:szCs w:val="22"/>
      <w:lang w:eastAsia="en-US"/>
    </w:rPr>
  </w:style>
  <w:style w:type="character" w:styleId="Strong">
    <w:name w:val="Strong"/>
    <w:uiPriority w:val="22"/>
    <w:rsid w:val="0064349A"/>
    <w:rPr>
      <w:b/>
      <w:bCs/>
    </w:rPr>
  </w:style>
  <w:style w:type="character" w:styleId="CommentReference">
    <w:name w:val="annotation reference"/>
    <w:uiPriority w:val="99"/>
    <w:semiHidden/>
    <w:unhideWhenUsed/>
    <w:rsid w:val="00486102"/>
    <w:rPr>
      <w:sz w:val="16"/>
      <w:szCs w:val="16"/>
    </w:rPr>
  </w:style>
  <w:style w:type="paragraph" w:styleId="CommentText">
    <w:name w:val="annotation text"/>
    <w:basedOn w:val="Normal"/>
    <w:link w:val="CommentTextChar"/>
    <w:uiPriority w:val="99"/>
    <w:semiHidden/>
    <w:unhideWhenUsed/>
    <w:rsid w:val="00486102"/>
    <w:pPr>
      <w:spacing w:after="160" w:line="240" w:lineRule="auto"/>
    </w:pPr>
    <w:rPr>
      <w:rFonts w:ascii="Calibri" w:hAnsi="Calibri"/>
      <w:sz w:val="20"/>
      <w:szCs w:val="20"/>
    </w:rPr>
  </w:style>
  <w:style w:type="character" w:customStyle="1" w:styleId="CommentTextChar">
    <w:name w:val="Comment Text Char"/>
    <w:link w:val="CommentText"/>
    <w:uiPriority w:val="99"/>
    <w:semiHidden/>
    <w:rsid w:val="00486102"/>
    <w:rPr>
      <w:lang w:eastAsia="en-US"/>
    </w:rPr>
  </w:style>
  <w:style w:type="paragraph" w:styleId="BodyTextIndent">
    <w:name w:val="Body Text Indent"/>
    <w:basedOn w:val="Normal"/>
    <w:link w:val="BodyTextIndentChar"/>
    <w:rsid w:val="00213EEA"/>
    <w:pPr>
      <w:spacing w:after="0" w:line="240" w:lineRule="auto"/>
      <w:ind w:left="360"/>
      <w:jc w:val="center"/>
    </w:pPr>
    <w:rPr>
      <w:rFonts w:ascii="Times New Roman" w:eastAsia="Times New Roman" w:hAnsi="Times New Roman"/>
      <w:b/>
      <w:bCs/>
      <w:sz w:val="36"/>
      <w:szCs w:val="24"/>
    </w:rPr>
  </w:style>
  <w:style w:type="character" w:customStyle="1" w:styleId="BodyTextIndentChar">
    <w:name w:val="Body Text Indent Char"/>
    <w:link w:val="BodyTextIndent"/>
    <w:rsid w:val="00213EEA"/>
    <w:rPr>
      <w:rFonts w:ascii="Times New Roman" w:eastAsia="Times New Roman" w:hAnsi="Times New Roman"/>
      <w:b/>
      <w:bCs/>
      <w:sz w:val="36"/>
      <w:szCs w:val="24"/>
      <w:lang w:eastAsia="en-US"/>
    </w:rPr>
  </w:style>
  <w:style w:type="paragraph" w:styleId="BodyText">
    <w:name w:val="Body Text"/>
    <w:basedOn w:val="Normal"/>
    <w:link w:val="BodyTextChar"/>
    <w:uiPriority w:val="99"/>
    <w:semiHidden/>
    <w:unhideWhenUsed/>
    <w:rsid w:val="00213EEA"/>
    <w:pPr>
      <w:spacing w:after="120"/>
    </w:pPr>
  </w:style>
  <w:style w:type="character" w:customStyle="1" w:styleId="BodyTextChar">
    <w:name w:val="Body Text Char"/>
    <w:link w:val="BodyText"/>
    <w:uiPriority w:val="99"/>
    <w:semiHidden/>
    <w:rsid w:val="00213EEA"/>
    <w:rPr>
      <w:rFonts w:ascii="Arial" w:hAnsi="Arial"/>
      <w:sz w:val="22"/>
      <w:szCs w:val="22"/>
      <w:lang w:eastAsia="en-US"/>
    </w:rPr>
  </w:style>
  <w:style w:type="character" w:customStyle="1" w:styleId="Heading4Char">
    <w:name w:val="Heading 4 Char"/>
    <w:link w:val="Heading4"/>
    <w:uiPriority w:val="9"/>
    <w:rsid w:val="00700098"/>
    <w:rPr>
      <w:rFonts w:ascii="Calibri" w:eastAsia="Times New Roman" w:hAnsi="Calibri" w:cs="Times New Roman"/>
      <w:b/>
      <w:bCs/>
      <w:sz w:val="28"/>
      <w:szCs w:val="28"/>
      <w:lang w:eastAsia="en-US"/>
    </w:rPr>
  </w:style>
  <w:style w:type="paragraph" w:styleId="Title">
    <w:name w:val="Title"/>
    <w:basedOn w:val="Normal"/>
    <w:next w:val="Normal"/>
    <w:link w:val="TitleChar"/>
    <w:uiPriority w:val="10"/>
    <w:rsid w:val="00C76979"/>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uiPriority w:val="10"/>
    <w:rsid w:val="00C76979"/>
    <w:rPr>
      <w:rFonts w:ascii="Cambria" w:eastAsia="Times New Roman" w:hAnsi="Cambria" w:cs="Times New Roman"/>
      <w:b/>
      <w:bCs/>
      <w:kern w:val="28"/>
      <w:sz w:val="32"/>
      <w:szCs w:val="32"/>
      <w:lang w:eastAsia="en-US"/>
    </w:rPr>
  </w:style>
  <w:style w:type="paragraph" w:styleId="CommentSubject">
    <w:name w:val="annotation subject"/>
    <w:basedOn w:val="CommentText"/>
    <w:next w:val="CommentText"/>
    <w:link w:val="CommentSubjectChar"/>
    <w:uiPriority w:val="99"/>
    <w:semiHidden/>
    <w:unhideWhenUsed/>
    <w:rsid w:val="00E837B6"/>
    <w:pPr>
      <w:spacing w:after="240" w:line="276" w:lineRule="auto"/>
    </w:pPr>
    <w:rPr>
      <w:rFonts w:ascii="Arial" w:hAnsi="Arial"/>
      <w:b/>
      <w:bCs/>
    </w:rPr>
  </w:style>
  <w:style w:type="character" w:customStyle="1" w:styleId="CommentSubjectChar">
    <w:name w:val="Comment Subject Char"/>
    <w:link w:val="CommentSubject"/>
    <w:uiPriority w:val="99"/>
    <w:semiHidden/>
    <w:rsid w:val="00E837B6"/>
    <w:rPr>
      <w:rFonts w:ascii="Arial" w:hAnsi="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resources.feedback@ocr.org.uk?subject=I%20disliked%20AS%20and%20A%20Level%20Law%20Topic%20Exploration%20PackStudent%20Activity" TargetMode="External"/><Relationship Id="rId18" Type="http://schemas.openxmlformats.org/officeDocument/2006/relationships/hyperlink" Target="mailto:resources.feedback@ocr.org.uk?subject=I%20disliked%20AS%20and%20A%20Level%20Law%20Topic%20Exploration%20PackStudent%20Activity"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mailto:resources.feedback@ocr.org.uk" TargetMode="External"/><Relationship Id="rId7" Type="http://schemas.openxmlformats.org/officeDocument/2006/relationships/header" Target="header1.xml"/><Relationship Id="rId12" Type="http://schemas.openxmlformats.org/officeDocument/2006/relationships/hyperlink" Target="mailto:resources.feedback@ocr.org.uk?subject=I%20liked%20AS%20and%20A%20Level%20Law%20Topic%20Exploration%20Pack%20Student%20Activity" TargetMode="External"/><Relationship Id="rId17" Type="http://schemas.openxmlformats.org/officeDocument/2006/relationships/hyperlink" Target="mailto:resources.feedback@ocr.org.uk?subject=I%20liked%20AS%20and%20A%20Level%20Law%20Topic%20Exploration%20Pack%20Student%20Activity" TargetMode="External"/><Relationship Id="rId25" Type="http://schemas.openxmlformats.org/officeDocument/2006/relationships/footer" Target="footer3.xml"/><Relationship Id="rId2" Type="http://schemas.openxmlformats.org/officeDocument/2006/relationships/styles" Target="styles.xml"/><Relationship Id="rId20" Type="http://schemas.openxmlformats.org/officeDocument/2006/relationships/hyperlink" Target="http://www.shutterstock.com/gallery-1968050p1.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3.xml"/><Relationship Id="rId5" Type="http://schemas.openxmlformats.org/officeDocument/2006/relationships/footnotes" Target="footnotes.xml"/><Relationship Id="rId23" Type="http://schemas.openxmlformats.org/officeDocument/2006/relationships/hyperlink" Target="mailto:resources.feedback@ocr.org.uk" TargetMode="External"/><Relationship Id="rId10" Type="http://schemas.openxmlformats.org/officeDocument/2006/relationships/header" Target="header2.xml"/><Relationship Id="rId19" Type="http://schemas.openxmlformats.org/officeDocument/2006/relationships/hyperlink" Target="http://www.ocr.org.uk/expression-of-interest" TargetMode="External"/><Relationship Id="rId4" Type="http://schemas.openxmlformats.org/officeDocument/2006/relationships/webSettings" Target="webSettings.xml"/><Relationship Id="rId9" Type="http://schemas.openxmlformats.org/officeDocument/2006/relationships/hyperlink" Target="https://en.wikipedia.org/wiki/Presumption_of_innocence" TargetMode="External"/><Relationship Id="rId14" Type="http://schemas.openxmlformats.org/officeDocument/2006/relationships/hyperlink" Target="http://www.ocr.org.uk/expression-of-interest" TargetMode="External"/><Relationship Id="rId22" Type="http://schemas.openxmlformats.org/officeDocument/2006/relationships/hyperlink" Target="http://www.shutterstock.com/gallery-1968050p1.html"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21</Pages>
  <Words>2328</Words>
  <Characters>13276</Characters>
  <Application>Microsoft Office Word</Application>
  <DocSecurity>0</DocSecurity>
  <Lines>110</Lines>
  <Paragraphs>31</Paragraphs>
  <ScaleCrop>false</ScaleCrop>
  <Company>Cambridge Assessment</Company>
  <LinksUpToDate>false</LinksUpToDate>
  <CharactersWithSpaces>15573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 and A Level Law Topic Exploration Pack Student Activity -Introduction to the Nature of Law</dc:title>
  <dc:subject/>
  <dc:creator>OCR</dc:creator>
  <cp:keywords>Law; introduction; student; activity;</cp:keywords>
  <cp:lastModifiedBy>Rachel Davis</cp:lastModifiedBy>
  <cp:revision>11</cp:revision>
  <cp:lastPrinted>2016-07-14T17:14:00Z</cp:lastPrinted>
  <dcterms:created xsi:type="dcterms:W3CDTF">2020-08-20T16:18:00Z</dcterms:created>
  <dcterms:modified xsi:type="dcterms:W3CDTF">2020-08-24T08:37:00Z</dcterms:modified>
</cp:coreProperties>
</file>